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670"/>
        <w:tblW w:w="11096" w:type="dxa"/>
        <w:tblLayout w:type="fixed"/>
        <w:tblLook w:val="00A0" w:firstRow="1" w:lastRow="0" w:firstColumn="1" w:lastColumn="0" w:noHBand="0" w:noVBand="0"/>
      </w:tblPr>
      <w:tblGrid>
        <w:gridCol w:w="644"/>
        <w:gridCol w:w="2158"/>
        <w:gridCol w:w="7651"/>
        <w:gridCol w:w="643"/>
      </w:tblGrid>
      <w:tr w:rsidR="00A72153" w:rsidRPr="00B27FB1" w14:paraId="1583F174" w14:textId="77777777" w:rsidTr="00165D69">
        <w:trPr>
          <w:trHeight w:val="448"/>
        </w:trPr>
        <w:tc>
          <w:tcPr>
            <w:tcW w:w="644" w:type="dxa"/>
            <w:shd w:val="clear" w:color="auto" w:fill="00B7EB"/>
          </w:tcPr>
          <w:p w14:paraId="6C8BBBAF" w14:textId="77777777" w:rsidR="00A72153" w:rsidRDefault="00E7396C" w:rsidP="00165D69">
            <w:pPr>
              <w:rPr>
                <w:rFonts w:cs="Arial"/>
                <w:b/>
                <w:color w:val="FFFFFF"/>
                <w:sz w:val="36"/>
                <w:szCs w:val="36"/>
              </w:rPr>
            </w:pPr>
            <w:bookmarkStart w:id="0" w:name="_GoBack"/>
            <w:bookmarkEnd w:id="0"/>
            <w:r>
              <w:rPr>
                <w:rFonts w:cs="Arial"/>
                <w:b/>
                <w:color w:val="FFFFFF"/>
                <w:sz w:val="36"/>
                <w:szCs w:val="36"/>
              </w:rPr>
              <w:t xml:space="preserve"> </w:t>
            </w:r>
          </w:p>
          <w:p w14:paraId="47AC1FEF" w14:textId="77777777" w:rsidR="00E7396C" w:rsidRPr="00B27FB1" w:rsidRDefault="00E7396C" w:rsidP="00165D69">
            <w:pPr>
              <w:rPr>
                <w:rFonts w:cs="Arial"/>
                <w:b/>
                <w:color w:val="FFFFFF"/>
                <w:sz w:val="36"/>
                <w:szCs w:val="36"/>
              </w:rPr>
            </w:pPr>
          </w:p>
        </w:tc>
        <w:tc>
          <w:tcPr>
            <w:tcW w:w="9809" w:type="dxa"/>
            <w:gridSpan w:val="2"/>
            <w:shd w:val="clear" w:color="auto" w:fill="00B7EB"/>
          </w:tcPr>
          <w:p w14:paraId="3151FB4D" w14:textId="77777777" w:rsidR="00A72153" w:rsidRPr="00B27FB1" w:rsidRDefault="00A72153" w:rsidP="00165D69">
            <w:pPr>
              <w:rPr>
                <w:rFonts w:cs="Arial"/>
                <w:b/>
                <w:color w:val="FFFFFF"/>
                <w:sz w:val="36"/>
                <w:szCs w:val="36"/>
              </w:rPr>
            </w:pPr>
          </w:p>
        </w:tc>
        <w:tc>
          <w:tcPr>
            <w:tcW w:w="643" w:type="dxa"/>
            <w:shd w:val="clear" w:color="auto" w:fill="00B7EB"/>
          </w:tcPr>
          <w:p w14:paraId="31228CE5" w14:textId="77777777" w:rsidR="00A72153" w:rsidRPr="00B27FB1" w:rsidRDefault="00A72153" w:rsidP="00165D69">
            <w:pPr>
              <w:rPr>
                <w:rFonts w:cs="Arial"/>
                <w:b/>
                <w:color w:val="FFFFFF"/>
                <w:sz w:val="36"/>
                <w:szCs w:val="36"/>
              </w:rPr>
            </w:pPr>
          </w:p>
        </w:tc>
      </w:tr>
      <w:tr w:rsidR="00A72153" w:rsidRPr="00B27FB1" w14:paraId="4BE526CA" w14:textId="77777777" w:rsidTr="00540724">
        <w:trPr>
          <w:trHeight w:val="567"/>
        </w:trPr>
        <w:tc>
          <w:tcPr>
            <w:tcW w:w="644" w:type="dxa"/>
            <w:shd w:val="clear" w:color="auto" w:fill="00B7EB"/>
          </w:tcPr>
          <w:p w14:paraId="01D2B4D4" w14:textId="77777777" w:rsidR="00A72153" w:rsidRPr="00B27FB1" w:rsidRDefault="00A72153" w:rsidP="00165D69">
            <w:pPr>
              <w:rPr>
                <w:rFonts w:cs="Arial"/>
                <w:b/>
                <w:color w:val="FFFFFF"/>
                <w:sz w:val="36"/>
                <w:szCs w:val="36"/>
              </w:rPr>
            </w:pPr>
          </w:p>
        </w:tc>
        <w:tc>
          <w:tcPr>
            <w:tcW w:w="9809" w:type="dxa"/>
            <w:gridSpan w:val="2"/>
            <w:shd w:val="clear" w:color="auto" w:fill="00B7EB"/>
          </w:tcPr>
          <w:p w14:paraId="0B6FD9A6" w14:textId="77777777" w:rsidR="00A72153" w:rsidRDefault="00A72153" w:rsidP="00165D69">
            <w:pPr>
              <w:jc w:val="center"/>
              <w:rPr>
                <w:rFonts w:cs="Arial"/>
                <w:b/>
                <w:smallCaps/>
                <w:color w:val="FFFFFF"/>
                <w:sz w:val="36"/>
                <w:szCs w:val="36"/>
              </w:rPr>
            </w:pPr>
            <w:r>
              <w:rPr>
                <w:rFonts w:cs="Arial"/>
                <w:b/>
                <w:smallCaps/>
                <w:color w:val="FFFFFF"/>
                <w:sz w:val="36"/>
                <w:szCs w:val="36"/>
              </w:rPr>
              <w:t>Support for Polio Eradication Activities</w:t>
            </w:r>
          </w:p>
          <w:p w14:paraId="5CFD645C" w14:textId="77777777" w:rsidR="00A72153" w:rsidRDefault="00A72153" w:rsidP="00165D69">
            <w:pPr>
              <w:jc w:val="center"/>
              <w:rPr>
                <w:rFonts w:cs="Arial"/>
                <w:b/>
                <w:smallCaps/>
                <w:color w:val="FFFFFF"/>
                <w:sz w:val="36"/>
                <w:szCs w:val="36"/>
              </w:rPr>
            </w:pPr>
            <w:r>
              <w:rPr>
                <w:rFonts w:cs="Arial"/>
                <w:b/>
                <w:smallCaps/>
                <w:color w:val="FFFFFF"/>
                <w:sz w:val="36"/>
                <w:szCs w:val="36"/>
              </w:rPr>
              <w:t xml:space="preserve">In </w:t>
            </w:r>
            <w:smartTag w:uri="urn:schemas-microsoft-com:office:smarttags" w:element="country-region">
              <w:smartTag w:uri="urn:schemas-microsoft-com:office:smarttags" w:element="place">
                <w:r>
                  <w:rPr>
                    <w:rFonts w:cs="Arial"/>
                    <w:b/>
                    <w:smallCaps/>
                    <w:color w:val="FFFFFF"/>
                    <w:sz w:val="36"/>
                    <w:szCs w:val="36"/>
                  </w:rPr>
                  <w:t>CHAD</w:t>
                </w:r>
              </w:smartTag>
            </w:smartTag>
          </w:p>
          <w:p w14:paraId="000010F5" w14:textId="77777777" w:rsidR="00A72153" w:rsidRPr="00C50512" w:rsidRDefault="00A87E15" w:rsidP="004F56B3">
            <w:pPr>
              <w:jc w:val="left"/>
              <w:rPr>
                <w:rFonts w:cs="Arial"/>
                <w:color w:val="FFFFFF"/>
                <w:sz w:val="32"/>
                <w:szCs w:val="36"/>
              </w:rPr>
            </w:pPr>
            <w:r w:rsidRPr="00606326">
              <w:rPr>
                <w:rFonts w:ascii="Times New Roman" w:hAnsi="Times New Roman"/>
                <w:noProof/>
              </w:rPr>
              <w:drawing>
                <wp:anchor distT="0" distB="0" distL="114300" distR="114300" simplePos="0" relativeHeight="251661312" behindDoc="0" locked="0" layoutInCell="1" allowOverlap="1" wp14:anchorId="003B8DE0" wp14:editId="07BE84BF">
                  <wp:simplePos x="0" y="0"/>
                  <wp:positionH relativeFrom="page">
                    <wp:posOffset>-48260</wp:posOffset>
                  </wp:positionH>
                  <wp:positionV relativeFrom="paragraph">
                    <wp:posOffset>70485</wp:posOffset>
                  </wp:positionV>
                  <wp:extent cx="2803525" cy="1925955"/>
                  <wp:effectExtent l="76200" t="76200" r="130175" b="131445"/>
                  <wp:wrapSquare wrapText="bothSides"/>
                  <wp:docPr id="1" name="Picture 1" descr="C:\Users\user\Desktop\photo AVS NOV\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 AVS NOV\IMG_088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70" b="13942"/>
                          <a:stretch/>
                        </pic:blipFill>
                        <pic:spPr bwMode="auto">
                          <a:xfrm>
                            <a:off x="0" y="0"/>
                            <a:ext cx="2803525" cy="1925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102D">
              <w:rPr>
                <w:rFonts w:ascii="Times New Roman" w:hAnsi="Times New Roman"/>
                <w:b/>
                <w:bCs/>
                <w:noProof/>
                <w:color w:val="0000CC"/>
                <w:sz w:val="28"/>
                <w:szCs w:val="20"/>
              </w:rPr>
              <w:drawing>
                <wp:anchor distT="0" distB="0" distL="114300" distR="114300" simplePos="0" relativeHeight="251659264" behindDoc="0" locked="0" layoutInCell="1" allowOverlap="1" wp14:anchorId="32F759F9" wp14:editId="56436B5B">
                  <wp:simplePos x="0" y="0"/>
                  <wp:positionH relativeFrom="margin">
                    <wp:posOffset>-49530</wp:posOffset>
                  </wp:positionH>
                  <wp:positionV relativeFrom="paragraph">
                    <wp:posOffset>2001520</wp:posOffset>
                  </wp:positionV>
                  <wp:extent cx="2877185" cy="2171700"/>
                  <wp:effectExtent l="0" t="0" r="0" b="0"/>
                  <wp:wrapSquare wrapText="bothSides"/>
                  <wp:docPr id="5" name="Picture 5" descr="U:\Programme\POLIO\INTERNAL WORKING FILES\Temporary transit\Polio KOUNDOUL\IMG_9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rogramme\POLIO\INTERNAL WORKING FILES\Temporary transit\Polio KOUNDOUL\IMG_9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18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37A5EB4" wp14:editId="3890236A">
                  <wp:simplePos x="0" y="0"/>
                  <wp:positionH relativeFrom="margin">
                    <wp:posOffset>2969895</wp:posOffset>
                  </wp:positionH>
                  <wp:positionV relativeFrom="paragraph">
                    <wp:posOffset>2131695</wp:posOffset>
                  </wp:positionV>
                  <wp:extent cx="2844165" cy="2070735"/>
                  <wp:effectExtent l="0" t="0" r="0" b="5715"/>
                  <wp:wrapNone/>
                  <wp:docPr id="18" name="Picture 18" descr="D:\DCIM\103___01\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DCIM\103___01\IMG_0098.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165"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E00">
              <w:rPr>
                <w:rFonts w:cs="Arial"/>
                <w:b/>
                <w:smallCaps/>
                <w:noProof/>
                <w:color w:val="FFFFFF"/>
                <w:sz w:val="28"/>
              </w:rPr>
              <w:drawing>
                <wp:inline distT="0" distB="0" distL="0" distR="0" wp14:anchorId="0CAB7573" wp14:editId="28C56B62">
                  <wp:extent cx="2816626" cy="19812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50919_101335.jpg"/>
                          <pic:cNvPicPr/>
                        </pic:nvPicPr>
                        <pic:blipFill>
                          <a:blip r:embed="rId11">
                            <a:extLst>
                              <a:ext uri="{28A0092B-C50C-407E-A947-70E740481C1C}">
                                <a14:useLocalDpi xmlns:a14="http://schemas.microsoft.com/office/drawing/2010/main" val="0"/>
                              </a:ext>
                            </a:extLst>
                          </a:blip>
                          <a:stretch>
                            <a:fillRect/>
                          </a:stretch>
                        </pic:blipFill>
                        <pic:spPr>
                          <a:xfrm>
                            <a:off x="0" y="0"/>
                            <a:ext cx="2847895" cy="2003195"/>
                          </a:xfrm>
                          <a:prstGeom prst="rect">
                            <a:avLst/>
                          </a:prstGeom>
                        </pic:spPr>
                      </pic:pic>
                    </a:graphicData>
                  </a:graphic>
                </wp:inline>
              </w:drawing>
            </w:r>
          </w:p>
        </w:tc>
        <w:tc>
          <w:tcPr>
            <w:tcW w:w="643" w:type="dxa"/>
            <w:shd w:val="clear" w:color="auto" w:fill="00B7EB"/>
          </w:tcPr>
          <w:p w14:paraId="1D972EA5" w14:textId="77777777" w:rsidR="00A72153" w:rsidRPr="00B27FB1" w:rsidRDefault="00A72153" w:rsidP="00165D69">
            <w:pPr>
              <w:rPr>
                <w:rFonts w:cs="Arial"/>
                <w:b/>
                <w:color w:val="FFFFFF"/>
                <w:sz w:val="36"/>
                <w:szCs w:val="36"/>
              </w:rPr>
            </w:pPr>
          </w:p>
        </w:tc>
      </w:tr>
      <w:tr w:rsidR="00A72153" w:rsidRPr="00B27FB1" w14:paraId="7BA5C6F7" w14:textId="77777777" w:rsidTr="00956EA1">
        <w:trPr>
          <w:trHeight w:val="1155"/>
        </w:trPr>
        <w:tc>
          <w:tcPr>
            <w:tcW w:w="644" w:type="dxa"/>
            <w:shd w:val="clear" w:color="auto" w:fill="00B7EB"/>
          </w:tcPr>
          <w:p w14:paraId="310DF983" w14:textId="77777777" w:rsidR="00A72153" w:rsidRPr="00956EA1" w:rsidRDefault="00A72153" w:rsidP="00165D69">
            <w:pPr>
              <w:rPr>
                <w:rFonts w:cs="Arial"/>
                <w:b/>
                <w:color w:val="FFFFFF"/>
                <w:sz w:val="20"/>
                <w:szCs w:val="36"/>
              </w:rPr>
            </w:pPr>
          </w:p>
        </w:tc>
        <w:tc>
          <w:tcPr>
            <w:tcW w:w="9809" w:type="dxa"/>
            <w:gridSpan w:val="2"/>
            <w:shd w:val="clear" w:color="auto" w:fill="00B7EB"/>
          </w:tcPr>
          <w:p w14:paraId="0029E02C" w14:textId="77777777" w:rsidR="00A72153" w:rsidRPr="00B27FB1" w:rsidRDefault="004F56B3" w:rsidP="00540724">
            <w:pPr>
              <w:jc w:val="center"/>
              <w:rPr>
                <w:rFonts w:cs="Arial"/>
                <w:b/>
                <w:smallCaps/>
                <w:color w:val="FFFFFF"/>
                <w:sz w:val="36"/>
                <w:szCs w:val="36"/>
              </w:rPr>
            </w:pPr>
            <w:r>
              <w:rPr>
                <w:rFonts w:ascii="Times New Roman" w:hAnsi="Times New Roman"/>
                <w:b/>
                <w:bCs/>
                <w:noProof/>
                <w:color w:val="0000CC"/>
                <w:sz w:val="28"/>
                <w:szCs w:val="20"/>
              </w:rPr>
              <w:t xml:space="preserve">                 </w:t>
            </w:r>
          </w:p>
        </w:tc>
        <w:tc>
          <w:tcPr>
            <w:tcW w:w="643" w:type="dxa"/>
            <w:shd w:val="clear" w:color="auto" w:fill="00B7EB"/>
          </w:tcPr>
          <w:p w14:paraId="6189B9B2" w14:textId="77777777" w:rsidR="00A72153" w:rsidRPr="00956EA1" w:rsidRDefault="00A72153" w:rsidP="00165D69">
            <w:pPr>
              <w:rPr>
                <w:rFonts w:cs="Arial"/>
                <w:b/>
                <w:color w:val="FFFFFF"/>
                <w:sz w:val="20"/>
                <w:szCs w:val="36"/>
              </w:rPr>
            </w:pPr>
          </w:p>
        </w:tc>
      </w:tr>
      <w:tr w:rsidR="00A72153" w:rsidRPr="00B27FB1" w14:paraId="6F8081AC" w14:textId="77777777" w:rsidTr="00CD56FC">
        <w:trPr>
          <w:trHeight w:val="267"/>
        </w:trPr>
        <w:tc>
          <w:tcPr>
            <w:tcW w:w="644" w:type="dxa"/>
            <w:shd w:val="clear" w:color="auto" w:fill="00B7EB"/>
          </w:tcPr>
          <w:p w14:paraId="21CEF023" w14:textId="77777777" w:rsidR="00A72153" w:rsidRPr="00956EA1" w:rsidRDefault="00A72153" w:rsidP="00165D69">
            <w:pPr>
              <w:rPr>
                <w:rFonts w:cs="Arial"/>
                <w:b/>
                <w:color w:val="FFFFFF"/>
                <w:sz w:val="20"/>
                <w:szCs w:val="36"/>
              </w:rPr>
            </w:pPr>
          </w:p>
        </w:tc>
        <w:tc>
          <w:tcPr>
            <w:tcW w:w="9809" w:type="dxa"/>
            <w:gridSpan w:val="2"/>
            <w:shd w:val="clear" w:color="auto" w:fill="00B7EB"/>
          </w:tcPr>
          <w:p w14:paraId="1ADF32AD" w14:textId="77777777" w:rsidR="00F97475" w:rsidRDefault="004F56B3" w:rsidP="00224458">
            <w:pPr>
              <w:pStyle w:val="BodyText3"/>
              <w:spacing w:before="60" w:after="60"/>
              <w:ind w:right="-14"/>
              <w:jc w:val="center"/>
              <w:rPr>
                <w:rFonts w:cs="Arial"/>
                <w:b/>
                <w:smallCaps/>
                <w:color w:val="FFFFFF"/>
                <w:sz w:val="28"/>
              </w:rPr>
            </w:pPr>
            <w:r>
              <w:rPr>
                <w:rFonts w:cs="Arial"/>
                <w:b/>
                <w:smallCaps/>
                <w:color w:val="FFFFFF"/>
                <w:sz w:val="28"/>
              </w:rPr>
              <w:t xml:space="preserve">                    </w:t>
            </w:r>
          </w:p>
          <w:p w14:paraId="7FA7E704" w14:textId="77777777" w:rsidR="005730C0" w:rsidRDefault="002F2F8C" w:rsidP="00224458">
            <w:pPr>
              <w:pStyle w:val="BodyText3"/>
              <w:spacing w:before="60" w:after="60"/>
              <w:ind w:right="-14"/>
              <w:jc w:val="center"/>
              <w:rPr>
                <w:rFonts w:cs="Arial"/>
                <w:b/>
                <w:smallCaps/>
                <w:color w:val="FFFFFF"/>
                <w:sz w:val="28"/>
              </w:rPr>
            </w:pPr>
            <w:r>
              <w:rPr>
                <w:rFonts w:cs="Arial"/>
                <w:b/>
                <w:smallCaps/>
                <w:color w:val="FFFFFF"/>
                <w:sz w:val="28"/>
              </w:rPr>
              <w:t>IPPC</w:t>
            </w:r>
            <w:r w:rsidR="00B32E00">
              <w:rPr>
                <w:rFonts w:cs="Arial"/>
                <w:b/>
                <w:smallCaps/>
                <w:color w:val="FFFFFF"/>
                <w:sz w:val="28"/>
              </w:rPr>
              <w:t xml:space="preserve"> </w:t>
            </w:r>
            <w:r>
              <w:rPr>
                <w:rFonts w:cs="Arial"/>
                <w:b/>
                <w:smallCaps/>
                <w:color w:val="FFFFFF"/>
                <w:sz w:val="28"/>
              </w:rPr>
              <w:t xml:space="preserve"> </w:t>
            </w:r>
            <w:r w:rsidR="00B32E00">
              <w:rPr>
                <w:rFonts w:cs="Arial"/>
                <w:b/>
                <w:smallCaps/>
                <w:color w:val="FFFFFF"/>
                <w:sz w:val="28"/>
              </w:rPr>
              <w:t>JANUARY 2016</w:t>
            </w:r>
            <w:r w:rsidR="005730C0">
              <w:rPr>
                <w:rFonts w:cs="Arial"/>
                <w:b/>
                <w:smallCaps/>
                <w:color w:val="FFFFFF"/>
                <w:sz w:val="28"/>
              </w:rPr>
              <w:t xml:space="preserve"> </w:t>
            </w:r>
          </w:p>
          <w:p w14:paraId="6756924A" w14:textId="77777777" w:rsidR="00A72153" w:rsidRDefault="00A72153" w:rsidP="00224458">
            <w:pPr>
              <w:pStyle w:val="BodyText3"/>
              <w:spacing w:before="60" w:after="60"/>
              <w:ind w:right="-14"/>
              <w:jc w:val="center"/>
              <w:rPr>
                <w:rFonts w:cs="Arial"/>
                <w:b/>
                <w:smallCaps/>
                <w:color w:val="FFFFFF"/>
                <w:sz w:val="28"/>
              </w:rPr>
            </w:pPr>
            <w:r w:rsidRPr="00224458">
              <w:rPr>
                <w:rFonts w:cs="Arial"/>
                <w:b/>
                <w:smallCaps/>
                <w:color w:val="FFFFFF"/>
                <w:sz w:val="28"/>
              </w:rPr>
              <w:t xml:space="preserve">UNICEF </w:t>
            </w:r>
            <w:r>
              <w:rPr>
                <w:rFonts w:cs="Arial"/>
                <w:b/>
                <w:smallCaps/>
                <w:color w:val="FFFFFF"/>
                <w:sz w:val="28"/>
              </w:rPr>
              <w:t>–</w:t>
            </w:r>
            <w:r w:rsidR="00A97C7D">
              <w:rPr>
                <w:rFonts w:cs="Arial"/>
                <w:b/>
                <w:smallCaps/>
                <w:color w:val="FFFFFF"/>
                <w:sz w:val="28"/>
              </w:rPr>
              <w:t xml:space="preserve"> </w:t>
            </w:r>
            <w:r>
              <w:rPr>
                <w:rFonts w:cs="Arial"/>
                <w:b/>
                <w:smallCaps/>
                <w:color w:val="FFFFFF"/>
                <w:sz w:val="28"/>
              </w:rPr>
              <w:t>CHAD</w:t>
            </w:r>
          </w:p>
          <w:p w14:paraId="7F371B3D" w14:textId="77777777" w:rsidR="00A72153" w:rsidRPr="00C50512" w:rsidRDefault="00A72153" w:rsidP="00D817E2">
            <w:pPr>
              <w:pStyle w:val="BodyText3"/>
              <w:spacing w:before="60" w:after="60"/>
              <w:ind w:right="-14"/>
              <w:jc w:val="center"/>
              <w:rPr>
                <w:rFonts w:cs="Arial"/>
                <w:b/>
                <w:color w:val="FFFFFF"/>
                <w:sz w:val="28"/>
              </w:rPr>
            </w:pPr>
          </w:p>
        </w:tc>
        <w:tc>
          <w:tcPr>
            <w:tcW w:w="643" w:type="dxa"/>
            <w:shd w:val="clear" w:color="auto" w:fill="00B7EB"/>
          </w:tcPr>
          <w:p w14:paraId="001CE4C1" w14:textId="77777777" w:rsidR="00A72153" w:rsidRPr="00956EA1" w:rsidRDefault="00A72153" w:rsidP="00165D69">
            <w:pPr>
              <w:rPr>
                <w:rFonts w:cs="Arial"/>
                <w:b/>
                <w:color w:val="FFFFFF"/>
                <w:sz w:val="20"/>
                <w:szCs w:val="36"/>
              </w:rPr>
            </w:pPr>
          </w:p>
        </w:tc>
      </w:tr>
      <w:tr w:rsidR="00A72153" w:rsidRPr="00B27FB1" w14:paraId="78212523" w14:textId="77777777" w:rsidTr="00165D69">
        <w:trPr>
          <w:trHeight w:val="448"/>
        </w:trPr>
        <w:tc>
          <w:tcPr>
            <w:tcW w:w="644" w:type="dxa"/>
            <w:shd w:val="clear" w:color="auto" w:fill="00B7EB"/>
          </w:tcPr>
          <w:p w14:paraId="2FFBA138" w14:textId="77777777" w:rsidR="00A72153" w:rsidRPr="00956EA1" w:rsidRDefault="00A72153" w:rsidP="00165D69">
            <w:pPr>
              <w:rPr>
                <w:rFonts w:cs="Arial"/>
                <w:b/>
                <w:color w:val="FFFFFF"/>
                <w:sz w:val="20"/>
                <w:szCs w:val="36"/>
              </w:rPr>
            </w:pPr>
          </w:p>
        </w:tc>
        <w:tc>
          <w:tcPr>
            <w:tcW w:w="2158" w:type="dxa"/>
            <w:shd w:val="clear" w:color="auto" w:fill="00B7EB"/>
          </w:tcPr>
          <w:p w14:paraId="63649B43" w14:textId="77777777" w:rsidR="00A72153" w:rsidRPr="00B27FB1" w:rsidRDefault="00A72153" w:rsidP="00956EA1">
            <w:pPr>
              <w:pStyle w:val="BodyText3"/>
              <w:spacing w:before="60" w:after="60"/>
              <w:ind w:right="-14"/>
              <w:jc w:val="right"/>
              <w:rPr>
                <w:rFonts w:cs="Arial"/>
                <w:b/>
                <w:color w:val="FFFFFF"/>
                <w:sz w:val="24"/>
              </w:rPr>
            </w:pPr>
          </w:p>
        </w:tc>
        <w:tc>
          <w:tcPr>
            <w:tcW w:w="7651" w:type="dxa"/>
            <w:shd w:val="clear" w:color="auto" w:fill="00B7EB"/>
          </w:tcPr>
          <w:p w14:paraId="25A542D7" w14:textId="77777777" w:rsidR="00A72153" w:rsidRPr="00B27FB1" w:rsidRDefault="00A72153" w:rsidP="00165D69">
            <w:pPr>
              <w:pStyle w:val="BodyText3"/>
              <w:spacing w:before="60" w:after="60"/>
              <w:ind w:right="-14"/>
              <w:rPr>
                <w:rFonts w:cs="Arial"/>
                <w:b/>
                <w:color w:val="FFFFFF"/>
                <w:sz w:val="24"/>
              </w:rPr>
            </w:pPr>
          </w:p>
        </w:tc>
        <w:tc>
          <w:tcPr>
            <w:tcW w:w="643" w:type="dxa"/>
            <w:shd w:val="clear" w:color="auto" w:fill="00B7EB"/>
          </w:tcPr>
          <w:p w14:paraId="5002025A" w14:textId="77777777" w:rsidR="00A72153" w:rsidRPr="00956EA1" w:rsidRDefault="00A72153" w:rsidP="00165D69">
            <w:pPr>
              <w:rPr>
                <w:rFonts w:cs="Arial"/>
                <w:b/>
                <w:color w:val="FFFFFF"/>
                <w:sz w:val="20"/>
                <w:szCs w:val="36"/>
              </w:rPr>
            </w:pPr>
          </w:p>
        </w:tc>
      </w:tr>
      <w:tr w:rsidR="00A72153" w:rsidRPr="00B27FB1" w14:paraId="2B610F50" w14:textId="77777777" w:rsidTr="00165D69">
        <w:trPr>
          <w:trHeight w:val="448"/>
        </w:trPr>
        <w:tc>
          <w:tcPr>
            <w:tcW w:w="644" w:type="dxa"/>
            <w:shd w:val="clear" w:color="auto" w:fill="00B7EB"/>
          </w:tcPr>
          <w:p w14:paraId="2A9AA5E1" w14:textId="77777777" w:rsidR="00A72153" w:rsidRPr="00956EA1" w:rsidRDefault="00A72153" w:rsidP="00956EA1">
            <w:pPr>
              <w:rPr>
                <w:rFonts w:cs="Arial"/>
                <w:b/>
                <w:color w:val="FFFFFF"/>
                <w:sz w:val="20"/>
                <w:szCs w:val="36"/>
              </w:rPr>
            </w:pPr>
          </w:p>
        </w:tc>
        <w:tc>
          <w:tcPr>
            <w:tcW w:w="2158" w:type="dxa"/>
            <w:shd w:val="clear" w:color="auto" w:fill="00B7EB"/>
          </w:tcPr>
          <w:p w14:paraId="09DA6D73" w14:textId="77777777" w:rsidR="00A72153" w:rsidRPr="00B27FB1" w:rsidRDefault="00A72153" w:rsidP="00956EA1">
            <w:pPr>
              <w:pStyle w:val="BodyText3"/>
              <w:spacing w:before="60" w:after="60"/>
              <w:ind w:right="-14"/>
              <w:jc w:val="right"/>
              <w:rPr>
                <w:rFonts w:cs="Arial"/>
                <w:b/>
                <w:color w:val="FFFFFF"/>
                <w:sz w:val="24"/>
              </w:rPr>
            </w:pPr>
          </w:p>
        </w:tc>
        <w:tc>
          <w:tcPr>
            <w:tcW w:w="7651" w:type="dxa"/>
            <w:shd w:val="clear" w:color="auto" w:fill="00B7EB"/>
          </w:tcPr>
          <w:p w14:paraId="1BA59DE9" w14:textId="77777777" w:rsidR="00A72153" w:rsidRPr="00B27FB1" w:rsidRDefault="00A72153" w:rsidP="00956EA1">
            <w:pPr>
              <w:pStyle w:val="BodyText3"/>
              <w:spacing w:before="60" w:after="60"/>
              <w:ind w:right="-14"/>
              <w:rPr>
                <w:rFonts w:cs="Arial"/>
                <w:b/>
                <w:color w:val="FFFFFF"/>
                <w:sz w:val="24"/>
              </w:rPr>
            </w:pPr>
          </w:p>
        </w:tc>
        <w:tc>
          <w:tcPr>
            <w:tcW w:w="643" w:type="dxa"/>
            <w:shd w:val="clear" w:color="auto" w:fill="00B7EB"/>
          </w:tcPr>
          <w:p w14:paraId="3BA7B1E9" w14:textId="77777777" w:rsidR="00A72153" w:rsidRPr="00956EA1" w:rsidRDefault="00A72153" w:rsidP="00956EA1">
            <w:pPr>
              <w:rPr>
                <w:rFonts w:cs="Arial"/>
                <w:b/>
                <w:color w:val="FFFFFF"/>
                <w:sz w:val="20"/>
                <w:szCs w:val="36"/>
              </w:rPr>
            </w:pPr>
          </w:p>
        </w:tc>
      </w:tr>
    </w:tbl>
    <w:p w14:paraId="45953778" w14:textId="77777777" w:rsidR="00473261" w:rsidRDefault="00473261">
      <w:r>
        <w:br w:type="page"/>
      </w:r>
    </w:p>
    <w:p w14:paraId="087DD468" w14:textId="77777777" w:rsidR="00A72153" w:rsidRDefault="00A72153" w:rsidP="00E4773F">
      <w:pPr>
        <w:pStyle w:val="Heading1"/>
        <w:sectPr w:rsidR="00A72153" w:rsidSect="00E42FF3">
          <w:headerReference w:type="default" r:id="rId12"/>
          <w:footerReference w:type="even" r:id="rId13"/>
          <w:footerReference w:type="default" r:id="rId14"/>
          <w:pgSz w:w="12240" w:h="15840" w:code="1"/>
          <w:pgMar w:top="720" w:right="720" w:bottom="720" w:left="720" w:header="0" w:footer="0" w:gutter="0"/>
          <w:cols w:space="720"/>
          <w:vAlign w:val="center"/>
          <w:titlePg/>
          <w:docGrid w:linePitch="360"/>
        </w:sectPr>
      </w:pPr>
    </w:p>
    <w:p w14:paraId="5E4A5D24" w14:textId="77777777" w:rsidR="005730C0" w:rsidRPr="00645A83" w:rsidRDefault="005730C0" w:rsidP="005730C0">
      <w:pPr>
        <w:pBdr>
          <w:top w:val="single" w:sz="4" w:space="1" w:color="auto"/>
          <w:left w:val="single" w:sz="4" w:space="4" w:color="auto"/>
          <w:bottom w:val="single" w:sz="4" w:space="1" w:color="auto"/>
          <w:right w:val="single" w:sz="4" w:space="4" w:color="auto"/>
        </w:pBdr>
        <w:spacing w:after="0"/>
        <w:jc w:val="center"/>
        <w:rPr>
          <w:rFonts w:ascii="Arial" w:eastAsia="SimSun" w:hAnsi="Arial" w:cs="Arial"/>
          <w:b/>
          <w:sz w:val="24"/>
          <w:lang w:eastAsia="zh-CN"/>
        </w:rPr>
      </w:pPr>
      <w:bookmarkStart w:id="1" w:name="_Toc381807595"/>
      <w:r w:rsidRPr="00645A83">
        <w:rPr>
          <w:rFonts w:ascii="Arial" w:eastAsia="SimSun" w:hAnsi="Arial" w:cs="Arial"/>
          <w:b/>
          <w:sz w:val="24"/>
          <w:lang w:eastAsia="zh-CN"/>
        </w:rPr>
        <w:lastRenderedPageBreak/>
        <w:t xml:space="preserve">Polio Eradication in </w:t>
      </w:r>
      <w:r>
        <w:rPr>
          <w:rFonts w:ascii="Arial" w:eastAsia="SimSun" w:hAnsi="Arial" w:cs="Arial"/>
          <w:b/>
          <w:sz w:val="24"/>
          <w:lang w:eastAsia="zh-CN"/>
        </w:rPr>
        <w:t>Chad</w:t>
      </w:r>
    </w:p>
    <w:p w14:paraId="65E4133B" w14:textId="77777777" w:rsidR="005730C0" w:rsidRPr="00645A83" w:rsidRDefault="005730C0" w:rsidP="005730C0">
      <w:pPr>
        <w:keepNext/>
        <w:numPr>
          <w:ilvl w:val="1"/>
          <w:numId w:val="32"/>
        </w:numPr>
        <w:shd w:val="clear" w:color="auto" w:fill="DBE5F1"/>
        <w:tabs>
          <w:tab w:val="left" w:pos="720"/>
        </w:tabs>
        <w:spacing w:before="0" w:after="0"/>
        <w:outlineLvl w:val="0"/>
        <w:rPr>
          <w:rFonts w:ascii="Calibri" w:eastAsia="MS Mincho" w:hAnsi="Calibri" w:cs="Calibri"/>
          <w:b/>
          <w:kern w:val="28"/>
          <w:lang w:eastAsia="zh-CN"/>
        </w:rPr>
      </w:pPr>
      <w:r w:rsidRPr="00645A83">
        <w:rPr>
          <w:rFonts w:ascii="Calibri" w:eastAsia="MS Mincho" w:hAnsi="Calibri" w:cs="Calibri"/>
          <w:b/>
          <w:smallCaps/>
          <w:kern w:val="28"/>
          <w:lang w:eastAsia="zh-CN"/>
        </w:rPr>
        <w:t xml:space="preserve">COUNTRY UPDATE </w:t>
      </w:r>
      <w:r w:rsidRPr="00645A83">
        <w:rPr>
          <w:rFonts w:ascii="Calibri" w:eastAsia="MS Mincho" w:hAnsi="Calibri" w:cs="Calibri"/>
          <w:b/>
          <w:kern w:val="28"/>
          <w:lang w:eastAsia="zh-CN"/>
        </w:rPr>
        <w:t xml:space="preserve">  </w:t>
      </w:r>
    </w:p>
    <w:p w14:paraId="79C2A083" w14:textId="77777777" w:rsidR="00FF0D09" w:rsidRPr="005A5673" w:rsidRDefault="005730C0" w:rsidP="00FF0D09">
      <w:pPr>
        <w:spacing w:after="0"/>
        <w:rPr>
          <w:rFonts w:ascii="Calibri" w:hAnsi="Calibri" w:cs="Calibri"/>
          <w:bCs/>
          <w:i/>
          <w:lang w:val="en-IE"/>
        </w:rPr>
      </w:pPr>
      <w:r>
        <w:rPr>
          <w:rFonts w:ascii="Calibri" w:hAnsi="Calibri" w:cs="Calibri"/>
          <w:b/>
          <w:bCs/>
          <w:lang w:val="en-IE"/>
        </w:rPr>
        <w:t>1</w:t>
      </w:r>
      <w:r w:rsidRPr="00645A83">
        <w:rPr>
          <w:rFonts w:ascii="Calibri" w:hAnsi="Calibri" w:cs="Calibri"/>
          <w:b/>
          <w:bCs/>
          <w:lang w:val="en-IE"/>
        </w:rPr>
        <w:t>.1.1</w:t>
      </w:r>
      <w:r w:rsidRPr="00645A83">
        <w:rPr>
          <w:rFonts w:ascii="Calibri" w:hAnsi="Calibri" w:cs="Calibri"/>
          <w:b/>
          <w:bCs/>
          <w:lang w:val="en-IE"/>
        </w:rPr>
        <w:tab/>
      </w:r>
      <w:r w:rsidR="00FF0D09" w:rsidRPr="005A5673">
        <w:rPr>
          <w:rFonts w:ascii="Calibri" w:hAnsi="Calibri" w:cs="Calibri"/>
          <w:b/>
          <w:bCs/>
          <w:lang w:val="en-IE"/>
        </w:rPr>
        <w:t xml:space="preserve">Brief Introduction </w:t>
      </w:r>
    </w:p>
    <w:p w14:paraId="3A94B8E0" w14:textId="0828A392" w:rsidR="009026A6" w:rsidRDefault="00FF0D09" w:rsidP="00473261">
      <w:pPr>
        <w:pStyle w:val="ListParagraph"/>
        <w:ind w:left="0"/>
        <w:rPr>
          <w:rFonts w:asciiTheme="minorHAnsi" w:hAnsiTheme="minorHAnsi"/>
          <w:szCs w:val="22"/>
        </w:rPr>
      </w:pPr>
      <w:r w:rsidRPr="00FF0D09">
        <w:rPr>
          <w:rFonts w:asciiTheme="minorHAnsi" w:hAnsiTheme="minorHAnsi"/>
          <w:szCs w:val="22"/>
        </w:rPr>
        <w:t xml:space="preserve">Following the confirmation of 132 cases of wild poliovirus (WPV) in 2011 and 5 cases in 2012, as well as 12 cases of vaccine-derived polio virus (cVDPV) in late June 2013, WHO and UNICEF increased the number of field staff, which has contributed to a better utilization of resources and improvement of immunization activities and data reporting. </w:t>
      </w:r>
      <w:r w:rsidR="00FA0C82">
        <w:rPr>
          <w:rFonts w:asciiTheme="minorHAnsi" w:hAnsiTheme="minorHAnsi"/>
          <w:szCs w:val="22"/>
        </w:rPr>
        <w:t xml:space="preserve">Several polio </w:t>
      </w:r>
      <w:r w:rsidR="00FA0C82" w:rsidRPr="00FA0C82">
        <w:rPr>
          <w:rFonts w:asciiTheme="minorHAnsi" w:hAnsiTheme="minorHAnsi"/>
          <w:szCs w:val="22"/>
        </w:rPr>
        <w:t xml:space="preserve">immunization campaigns </w:t>
      </w:r>
      <w:r w:rsidR="00113F0A">
        <w:rPr>
          <w:rFonts w:asciiTheme="minorHAnsi" w:hAnsiTheme="minorHAnsi"/>
          <w:szCs w:val="22"/>
        </w:rPr>
        <w:t xml:space="preserve">have been </w:t>
      </w:r>
      <w:r w:rsidR="00FA0C82">
        <w:rPr>
          <w:rFonts w:asciiTheme="minorHAnsi" w:hAnsiTheme="minorHAnsi"/>
          <w:szCs w:val="22"/>
        </w:rPr>
        <w:t>conducted</w:t>
      </w:r>
      <w:r w:rsidR="00267EBC">
        <w:rPr>
          <w:rFonts w:asciiTheme="minorHAnsi" w:hAnsiTheme="minorHAnsi"/>
          <w:szCs w:val="22"/>
        </w:rPr>
        <w:t xml:space="preserve"> over the last few years in order to eradicate polio in Chad. </w:t>
      </w:r>
      <w:r w:rsidR="00665C19">
        <w:rPr>
          <w:rFonts w:asciiTheme="minorHAnsi" w:hAnsiTheme="minorHAnsi"/>
          <w:szCs w:val="22"/>
        </w:rPr>
        <w:t>In addition</w:t>
      </w:r>
      <w:r w:rsidR="003F3005">
        <w:rPr>
          <w:rFonts w:asciiTheme="minorHAnsi" w:hAnsiTheme="minorHAnsi"/>
          <w:szCs w:val="22"/>
        </w:rPr>
        <w:t xml:space="preserve"> to immunization activities</w:t>
      </w:r>
      <w:r w:rsidR="00665C19">
        <w:rPr>
          <w:rFonts w:asciiTheme="minorHAnsi" w:hAnsiTheme="minorHAnsi"/>
          <w:szCs w:val="22"/>
        </w:rPr>
        <w:t>,</w:t>
      </w:r>
      <w:r w:rsidR="00FA0C82">
        <w:rPr>
          <w:rFonts w:asciiTheme="minorHAnsi" w:hAnsiTheme="minorHAnsi"/>
          <w:szCs w:val="22"/>
        </w:rPr>
        <w:t xml:space="preserve"> </w:t>
      </w:r>
      <w:r w:rsidR="00FA0C82" w:rsidRPr="00FA0C82">
        <w:rPr>
          <w:rFonts w:asciiTheme="minorHAnsi" w:hAnsiTheme="minorHAnsi"/>
          <w:szCs w:val="22"/>
        </w:rPr>
        <w:t xml:space="preserve">high </w:t>
      </w:r>
      <w:r w:rsidR="006A5992">
        <w:rPr>
          <w:rFonts w:asciiTheme="minorHAnsi" w:hAnsiTheme="minorHAnsi"/>
          <w:szCs w:val="22"/>
        </w:rPr>
        <w:t>level</w:t>
      </w:r>
      <w:r w:rsidR="00665C19">
        <w:rPr>
          <w:rFonts w:asciiTheme="minorHAnsi" w:hAnsiTheme="minorHAnsi"/>
          <w:szCs w:val="22"/>
        </w:rPr>
        <w:t>s of</w:t>
      </w:r>
      <w:r w:rsidR="006A5992">
        <w:rPr>
          <w:rFonts w:asciiTheme="minorHAnsi" w:hAnsiTheme="minorHAnsi"/>
          <w:szCs w:val="22"/>
        </w:rPr>
        <w:t xml:space="preserve"> </w:t>
      </w:r>
      <w:r w:rsidR="00FA0C82" w:rsidRPr="00FA0C82">
        <w:rPr>
          <w:rFonts w:asciiTheme="minorHAnsi" w:hAnsiTheme="minorHAnsi"/>
          <w:szCs w:val="22"/>
        </w:rPr>
        <w:t>political commitment</w:t>
      </w:r>
      <w:r w:rsidR="003F3005">
        <w:rPr>
          <w:rFonts w:asciiTheme="minorHAnsi" w:hAnsiTheme="minorHAnsi"/>
          <w:szCs w:val="22"/>
        </w:rPr>
        <w:t xml:space="preserve">, </w:t>
      </w:r>
      <w:r w:rsidR="009C1C0D">
        <w:rPr>
          <w:rFonts w:asciiTheme="minorHAnsi" w:hAnsiTheme="minorHAnsi"/>
          <w:szCs w:val="22"/>
        </w:rPr>
        <w:t>including</w:t>
      </w:r>
      <w:r w:rsidR="009C1C0D" w:rsidRPr="00FA0C82">
        <w:rPr>
          <w:rFonts w:asciiTheme="minorHAnsi" w:hAnsiTheme="minorHAnsi"/>
          <w:szCs w:val="22"/>
        </w:rPr>
        <w:t xml:space="preserve"> </w:t>
      </w:r>
      <w:r w:rsidR="009C1C0D">
        <w:rPr>
          <w:rFonts w:asciiTheme="minorHAnsi" w:hAnsiTheme="minorHAnsi" w:cstheme="minorHAnsi"/>
          <w:color w:val="000000"/>
          <w:szCs w:val="22"/>
        </w:rPr>
        <w:t>monthly</w:t>
      </w:r>
      <w:r w:rsidR="003F3005">
        <w:rPr>
          <w:rFonts w:asciiTheme="minorHAnsi" w:hAnsiTheme="minorHAnsi" w:cstheme="minorHAnsi"/>
          <w:color w:val="000000"/>
          <w:szCs w:val="22"/>
        </w:rPr>
        <w:t xml:space="preserve"> immunization meetings chaired by</w:t>
      </w:r>
      <w:r w:rsidR="006A5992" w:rsidRPr="00241F31">
        <w:rPr>
          <w:rFonts w:asciiTheme="minorHAnsi" w:hAnsiTheme="minorHAnsi" w:cstheme="minorHAnsi"/>
          <w:color w:val="000000"/>
          <w:szCs w:val="22"/>
        </w:rPr>
        <w:t xml:space="preserve"> the Head of State</w:t>
      </w:r>
      <w:r w:rsidR="003F3005">
        <w:rPr>
          <w:rFonts w:asciiTheme="minorHAnsi" w:hAnsiTheme="minorHAnsi" w:cstheme="minorHAnsi"/>
          <w:color w:val="000000"/>
          <w:szCs w:val="22"/>
        </w:rPr>
        <w:t>,</w:t>
      </w:r>
      <w:r w:rsidR="00996CC0">
        <w:rPr>
          <w:rFonts w:asciiTheme="minorHAnsi" w:hAnsiTheme="minorHAnsi" w:cstheme="minorHAnsi"/>
          <w:color w:val="000000"/>
          <w:szCs w:val="22"/>
        </w:rPr>
        <w:t xml:space="preserve"> </w:t>
      </w:r>
      <w:r w:rsidR="00FA0C82" w:rsidRPr="00FA0C82">
        <w:rPr>
          <w:rFonts w:asciiTheme="minorHAnsi" w:hAnsiTheme="minorHAnsi"/>
          <w:szCs w:val="22"/>
        </w:rPr>
        <w:t xml:space="preserve">and community engagement were </w:t>
      </w:r>
      <w:r w:rsidR="00665C19">
        <w:rPr>
          <w:rFonts w:asciiTheme="minorHAnsi" w:hAnsiTheme="minorHAnsi"/>
          <w:szCs w:val="22"/>
        </w:rPr>
        <w:t>necessary</w:t>
      </w:r>
      <w:r w:rsidR="00FA0C82" w:rsidRPr="00FA0C82">
        <w:rPr>
          <w:rFonts w:asciiTheme="minorHAnsi" w:hAnsiTheme="minorHAnsi"/>
          <w:szCs w:val="22"/>
        </w:rPr>
        <w:t xml:space="preserve"> to control the outbreak</w:t>
      </w:r>
      <w:r w:rsidR="00FA0C82">
        <w:rPr>
          <w:rFonts w:asciiTheme="minorHAnsi" w:hAnsiTheme="minorHAnsi"/>
          <w:szCs w:val="22"/>
        </w:rPr>
        <w:t xml:space="preserve">. </w:t>
      </w:r>
      <w:r w:rsidR="009026A6">
        <w:rPr>
          <w:rFonts w:asciiTheme="minorHAnsi" w:hAnsiTheme="minorHAnsi"/>
          <w:szCs w:val="22"/>
        </w:rPr>
        <w:t>T</w:t>
      </w:r>
      <w:r w:rsidR="00996CC0">
        <w:rPr>
          <w:rFonts w:asciiTheme="minorHAnsi" w:hAnsiTheme="minorHAnsi"/>
          <w:szCs w:val="22"/>
        </w:rPr>
        <w:t>hanks to these efforts, t</w:t>
      </w:r>
      <w:r w:rsidR="009026A6">
        <w:rPr>
          <w:rFonts w:asciiTheme="minorHAnsi" w:hAnsiTheme="minorHAnsi"/>
          <w:szCs w:val="22"/>
        </w:rPr>
        <w:t>angible results have been registered,</w:t>
      </w:r>
      <w:r w:rsidR="00D5352C">
        <w:rPr>
          <w:rFonts w:asciiTheme="minorHAnsi" w:hAnsiTheme="minorHAnsi"/>
          <w:szCs w:val="22"/>
        </w:rPr>
        <w:t xml:space="preserve"> and no cases of W</w:t>
      </w:r>
      <w:r w:rsidR="00996CC0">
        <w:rPr>
          <w:rFonts w:asciiTheme="minorHAnsi" w:hAnsiTheme="minorHAnsi"/>
          <w:szCs w:val="22"/>
        </w:rPr>
        <w:t>PV have been re</w:t>
      </w:r>
      <w:r w:rsidR="00D5352C">
        <w:rPr>
          <w:rFonts w:asciiTheme="minorHAnsi" w:hAnsiTheme="minorHAnsi"/>
          <w:szCs w:val="22"/>
        </w:rPr>
        <w:t>ported</w:t>
      </w:r>
      <w:r w:rsidR="00996CC0">
        <w:rPr>
          <w:rFonts w:asciiTheme="minorHAnsi" w:hAnsiTheme="minorHAnsi"/>
          <w:szCs w:val="22"/>
        </w:rPr>
        <w:t xml:space="preserve"> </w:t>
      </w:r>
      <w:r w:rsidR="00267EBC">
        <w:rPr>
          <w:rFonts w:asciiTheme="minorHAnsi" w:hAnsiTheme="minorHAnsi"/>
          <w:szCs w:val="22"/>
        </w:rPr>
        <w:t>since June 2012</w:t>
      </w:r>
      <w:r w:rsidR="00996CC0">
        <w:rPr>
          <w:rFonts w:asciiTheme="minorHAnsi" w:hAnsiTheme="minorHAnsi"/>
          <w:szCs w:val="22"/>
        </w:rPr>
        <w:t>.</w:t>
      </w:r>
      <w:r w:rsidR="009026A6">
        <w:rPr>
          <w:rFonts w:asciiTheme="minorHAnsi" w:hAnsiTheme="minorHAnsi"/>
          <w:szCs w:val="22"/>
        </w:rPr>
        <w:t xml:space="preserve"> </w:t>
      </w:r>
    </w:p>
    <w:p w14:paraId="726D5B45" w14:textId="247B7D82" w:rsidR="00C541B1" w:rsidRDefault="009D258B" w:rsidP="00A0147E">
      <w:pPr>
        <w:pStyle w:val="ListParagraph"/>
        <w:ind w:left="0"/>
        <w:rPr>
          <w:rFonts w:ascii="Calibri" w:hAnsi="Calibri" w:cs="Calibri"/>
          <w:b/>
          <w:bCs/>
          <w:lang w:val="en-IE"/>
        </w:rPr>
      </w:pPr>
      <w:r>
        <w:rPr>
          <w:rFonts w:asciiTheme="minorHAnsi" w:hAnsiTheme="minorHAnsi"/>
          <w:szCs w:val="22"/>
        </w:rPr>
        <w:t xml:space="preserve">The risk of re-importation of the poliovirus remains high in Chad. In Nigeria and Cameroon, two countries bordering Chad, WPV cases were reported in 2014. No cases of WPV were reported in both countries in the last 12 months. </w:t>
      </w:r>
      <w:r w:rsidR="006A5992" w:rsidRPr="006A5992">
        <w:rPr>
          <w:rFonts w:asciiTheme="minorHAnsi" w:hAnsiTheme="minorHAnsi"/>
          <w:szCs w:val="22"/>
        </w:rPr>
        <w:t xml:space="preserve">However, the threat of re-importation of the virus persists because of the porosity of the borders between Chad and the neighboring countries, </w:t>
      </w:r>
      <w:r w:rsidR="00EB58CA">
        <w:rPr>
          <w:rFonts w:asciiTheme="minorHAnsi" w:hAnsiTheme="minorHAnsi"/>
          <w:szCs w:val="22"/>
        </w:rPr>
        <w:t xml:space="preserve">and </w:t>
      </w:r>
      <w:r w:rsidR="006A5992" w:rsidRPr="006A5992">
        <w:rPr>
          <w:rFonts w:asciiTheme="minorHAnsi" w:hAnsiTheme="minorHAnsi"/>
          <w:szCs w:val="22"/>
        </w:rPr>
        <w:t xml:space="preserve">the movement of populations, </w:t>
      </w:r>
      <w:r w:rsidR="00D5352C">
        <w:rPr>
          <w:rFonts w:asciiTheme="minorHAnsi" w:hAnsiTheme="minorHAnsi"/>
          <w:szCs w:val="22"/>
        </w:rPr>
        <w:t xml:space="preserve">including </w:t>
      </w:r>
      <w:r w:rsidR="006A5992" w:rsidRPr="006A5992">
        <w:rPr>
          <w:rFonts w:asciiTheme="minorHAnsi" w:hAnsiTheme="minorHAnsi"/>
          <w:szCs w:val="22"/>
        </w:rPr>
        <w:t>nomadic and refugee</w:t>
      </w:r>
      <w:r w:rsidR="00D5352C">
        <w:rPr>
          <w:rFonts w:asciiTheme="minorHAnsi" w:hAnsiTheme="minorHAnsi"/>
          <w:szCs w:val="22"/>
        </w:rPr>
        <w:t xml:space="preserve"> groups</w:t>
      </w:r>
      <w:r w:rsidR="006A5992" w:rsidRPr="006A5992">
        <w:rPr>
          <w:rFonts w:asciiTheme="minorHAnsi" w:hAnsiTheme="minorHAnsi"/>
          <w:szCs w:val="22"/>
        </w:rPr>
        <w:t xml:space="preserve"> fleeing the armed conflict perpetrated by Boko Haram. </w:t>
      </w:r>
      <w:r w:rsidR="00886A46" w:rsidRPr="00FF0D09">
        <w:rPr>
          <w:rFonts w:asciiTheme="minorHAnsi" w:hAnsiTheme="minorHAnsi" w:cstheme="minorHAnsi"/>
          <w:color w:val="000000"/>
          <w:szCs w:val="22"/>
        </w:rPr>
        <w:t>An additional immunization-related challenge is presented by the fact that Chad’s southern neighbor, Central African Republic (CAR), plagued by armed conflict in 2013-201</w:t>
      </w:r>
      <w:r w:rsidR="00886A46">
        <w:rPr>
          <w:rFonts w:asciiTheme="minorHAnsi" w:hAnsiTheme="minorHAnsi" w:cstheme="minorHAnsi"/>
          <w:color w:val="000000"/>
          <w:szCs w:val="22"/>
        </w:rPr>
        <w:t>5</w:t>
      </w:r>
      <w:r w:rsidR="00886A46" w:rsidRPr="00FF0D09">
        <w:rPr>
          <w:rFonts w:asciiTheme="minorHAnsi" w:hAnsiTheme="minorHAnsi" w:cstheme="minorHAnsi"/>
          <w:color w:val="000000"/>
          <w:szCs w:val="22"/>
        </w:rPr>
        <w:t>, has sent to Chad more than 100,000 returnees, refugees and Third Country Nationals (TCN), most with an unknown vaccination status</w:t>
      </w:r>
      <w:r w:rsidR="00886A46">
        <w:rPr>
          <w:rFonts w:asciiTheme="minorHAnsi" w:hAnsiTheme="minorHAnsi" w:cstheme="minorHAnsi"/>
          <w:color w:val="000000"/>
          <w:szCs w:val="22"/>
        </w:rPr>
        <w:t xml:space="preserve">. </w:t>
      </w:r>
      <w:r w:rsidR="00D5352C">
        <w:rPr>
          <w:rFonts w:asciiTheme="minorHAnsi" w:hAnsiTheme="minorHAnsi"/>
          <w:szCs w:val="22"/>
        </w:rPr>
        <w:t xml:space="preserve">The weak Chadian immunization system and low immunization coverage cannot guarantee a polio-free future in Chad. Therefore, the country </w:t>
      </w:r>
      <w:r w:rsidR="006A5992" w:rsidRPr="006A5992">
        <w:rPr>
          <w:rFonts w:asciiTheme="minorHAnsi" w:hAnsiTheme="minorHAnsi"/>
          <w:szCs w:val="22"/>
        </w:rPr>
        <w:t xml:space="preserve">must remain </w:t>
      </w:r>
      <w:r w:rsidR="00D5352C">
        <w:rPr>
          <w:rFonts w:asciiTheme="minorHAnsi" w:hAnsiTheme="minorHAnsi"/>
          <w:szCs w:val="22"/>
        </w:rPr>
        <w:t xml:space="preserve">on high </w:t>
      </w:r>
      <w:r w:rsidR="006A5992" w:rsidRPr="006A5992">
        <w:rPr>
          <w:rFonts w:asciiTheme="minorHAnsi" w:hAnsiTheme="minorHAnsi"/>
          <w:szCs w:val="22"/>
        </w:rPr>
        <w:t>alert</w:t>
      </w:r>
      <w:r w:rsidR="00ED0271">
        <w:rPr>
          <w:rFonts w:asciiTheme="minorHAnsi" w:hAnsiTheme="minorHAnsi"/>
          <w:szCs w:val="22"/>
        </w:rPr>
        <w:t>.</w:t>
      </w:r>
      <w:r w:rsidR="006A5992" w:rsidRPr="006A5992">
        <w:rPr>
          <w:rFonts w:asciiTheme="minorHAnsi" w:hAnsiTheme="minorHAnsi"/>
          <w:szCs w:val="22"/>
        </w:rPr>
        <w:t xml:space="preserve"> </w:t>
      </w:r>
      <w:r w:rsidR="00ED0271">
        <w:rPr>
          <w:rFonts w:asciiTheme="minorHAnsi" w:hAnsiTheme="minorHAnsi"/>
          <w:szCs w:val="22"/>
        </w:rPr>
        <w:t>Building</w:t>
      </w:r>
      <w:r w:rsidR="006A5992" w:rsidRPr="006A5992">
        <w:rPr>
          <w:rFonts w:asciiTheme="minorHAnsi" w:hAnsiTheme="minorHAnsi"/>
          <w:szCs w:val="22"/>
        </w:rPr>
        <w:t xml:space="preserve"> on the </w:t>
      </w:r>
      <w:r w:rsidR="00D5352C">
        <w:rPr>
          <w:rFonts w:asciiTheme="minorHAnsi" w:hAnsiTheme="minorHAnsi"/>
          <w:szCs w:val="22"/>
        </w:rPr>
        <w:t xml:space="preserve">existing </w:t>
      </w:r>
      <w:r w:rsidR="006A5992" w:rsidRPr="006A5992">
        <w:rPr>
          <w:rFonts w:asciiTheme="minorHAnsi" w:hAnsiTheme="minorHAnsi"/>
          <w:szCs w:val="22"/>
        </w:rPr>
        <w:t>polio infrastructure and human resources</w:t>
      </w:r>
      <w:r w:rsidR="00ED0271">
        <w:rPr>
          <w:rFonts w:asciiTheme="minorHAnsi" w:hAnsiTheme="minorHAnsi"/>
          <w:szCs w:val="22"/>
        </w:rPr>
        <w:t>, efforts must be made</w:t>
      </w:r>
      <w:r w:rsidR="006A5992" w:rsidRPr="006A5992">
        <w:rPr>
          <w:rFonts w:asciiTheme="minorHAnsi" w:hAnsiTheme="minorHAnsi"/>
          <w:szCs w:val="22"/>
        </w:rPr>
        <w:t xml:space="preserve"> to strengthen routine immunization, increase the routine immunization coverage and improve immunity </w:t>
      </w:r>
      <w:r w:rsidR="00EB58CA">
        <w:rPr>
          <w:rFonts w:asciiTheme="minorHAnsi" w:hAnsiTheme="minorHAnsi"/>
          <w:szCs w:val="22"/>
        </w:rPr>
        <w:t xml:space="preserve">among </w:t>
      </w:r>
      <w:r w:rsidR="00D5352C">
        <w:rPr>
          <w:rFonts w:asciiTheme="minorHAnsi" w:hAnsiTheme="minorHAnsi"/>
          <w:szCs w:val="22"/>
        </w:rPr>
        <w:t xml:space="preserve">the </w:t>
      </w:r>
      <w:r w:rsidR="006A5992" w:rsidRPr="006A5992">
        <w:rPr>
          <w:rFonts w:asciiTheme="minorHAnsi" w:hAnsiTheme="minorHAnsi"/>
          <w:szCs w:val="22"/>
        </w:rPr>
        <w:t>Chadian population</w:t>
      </w:r>
      <w:r w:rsidR="006A5992">
        <w:rPr>
          <w:rFonts w:asciiTheme="minorHAnsi" w:hAnsiTheme="minorHAnsi"/>
          <w:szCs w:val="22"/>
        </w:rPr>
        <w:t xml:space="preserve">. </w:t>
      </w:r>
      <w:r w:rsidR="005D0F11">
        <w:rPr>
          <w:rFonts w:asciiTheme="minorHAnsi" w:hAnsiTheme="minorHAnsi"/>
          <w:color w:val="FF0000"/>
          <w:szCs w:val="22"/>
        </w:rPr>
        <w:br w:type="page"/>
      </w:r>
      <w:r w:rsidR="005730C0">
        <w:rPr>
          <w:rFonts w:ascii="Calibri" w:hAnsi="Calibri" w:cs="Calibri"/>
          <w:b/>
          <w:bCs/>
          <w:lang w:val="en-IE"/>
        </w:rPr>
        <w:lastRenderedPageBreak/>
        <w:t>1</w:t>
      </w:r>
      <w:r w:rsidR="005730C0" w:rsidRPr="00645A83">
        <w:rPr>
          <w:rFonts w:ascii="Calibri" w:hAnsi="Calibri" w:cs="Calibri"/>
          <w:b/>
          <w:bCs/>
          <w:lang w:val="en-IE"/>
        </w:rPr>
        <w:t>.1.2</w:t>
      </w:r>
      <w:r w:rsidR="005730C0" w:rsidRPr="00645A83">
        <w:rPr>
          <w:rFonts w:ascii="Calibri" w:hAnsi="Calibri" w:cs="Calibri"/>
          <w:b/>
          <w:bCs/>
          <w:lang w:val="en-IE"/>
        </w:rPr>
        <w:tab/>
        <w:t xml:space="preserve">Progress to Date (since the last IPPC </w:t>
      </w:r>
      <w:r w:rsidR="00426A69" w:rsidRPr="009731D2">
        <w:rPr>
          <w:rFonts w:ascii="Calibri" w:hAnsi="Calibri" w:cs="Calibri"/>
          <w:b/>
          <w:bCs/>
          <w:lang w:val="en-IE"/>
        </w:rPr>
        <w:t>June</w:t>
      </w:r>
      <w:r w:rsidR="004514F7">
        <w:rPr>
          <w:rFonts w:ascii="Calibri" w:hAnsi="Calibri" w:cs="Calibri"/>
          <w:b/>
          <w:bCs/>
          <w:lang w:val="en-IE"/>
        </w:rPr>
        <w:t xml:space="preserve"> 2015</w:t>
      </w:r>
      <w:r w:rsidR="005730C0" w:rsidRPr="00645A83">
        <w:rPr>
          <w:rFonts w:ascii="Calibri" w:hAnsi="Calibri" w:cs="Calibri"/>
          <w:b/>
          <w:bCs/>
          <w:lang w:val="en-IE"/>
        </w:rPr>
        <w:t>)</w:t>
      </w:r>
      <w:r w:rsidR="00501C96">
        <w:rPr>
          <w:rFonts w:ascii="Calibri" w:hAnsi="Calibri" w:cs="Calibri"/>
          <w:b/>
          <w:bCs/>
          <w:lang w:val="en-IE"/>
        </w:rPr>
        <w:t xml:space="preserve">. </w:t>
      </w:r>
    </w:p>
    <w:p w14:paraId="68535495" w14:textId="44FAF8F1" w:rsidR="009731D2" w:rsidRDefault="004514F7" w:rsidP="00473261">
      <w:pPr>
        <w:tabs>
          <w:tab w:val="left" w:pos="567"/>
        </w:tabs>
        <w:spacing w:after="0"/>
        <w:rPr>
          <w:rFonts w:ascii="Calibri" w:hAnsi="Calibri"/>
          <w:szCs w:val="22"/>
          <w:lang w:eastAsia="fr-FR"/>
        </w:rPr>
      </w:pPr>
      <w:r w:rsidRPr="004514F7">
        <w:rPr>
          <w:rFonts w:ascii="Calibri" w:hAnsi="Calibri"/>
          <w:b/>
          <w:szCs w:val="22"/>
          <w:lang w:val="en-IE" w:eastAsia="fr-FR"/>
        </w:rPr>
        <w:t>Epidemiology:</w:t>
      </w:r>
      <w:r>
        <w:rPr>
          <w:rFonts w:ascii="Calibri" w:hAnsi="Calibri"/>
          <w:szCs w:val="22"/>
          <w:lang w:val="en-IE" w:eastAsia="fr-FR"/>
        </w:rPr>
        <w:t xml:space="preserve"> </w:t>
      </w:r>
      <w:r w:rsidR="00FF0D09" w:rsidRPr="007334C5">
        <w:rPr>
          <w:rFonts w:ascii="Calibri" w:hAnsi="Calibri"/>
          <w:szCs w:val="22"/>
          <w:lang w:eastAsia="fr-FR"/>
        </w:rPr>
        <w:t>The last</w:t>
      </w:r>
      <w:r w:rsidR="0006741C">
        <w:rPr>
          <w:rFonts w:ascii="Calibri" w:hAnsi="Calibri"/>
          <w:szCs w:val="22"/>
          <w:lang w:eastAsia="fr-FR"/>
        </w:rPr>
        <w:t xml:space="preserve"> case of</w:t>
      </w:r>
      <w:r w:rsidR="00FF0D09" w:rsidRPr="007334C5">
        <w:rPr>
          <w:rFonts w:ascii="Calibri" w:hAnsi="Calibri"/>
          <w:szCs w:val="22"/>
          <w:lang w:eastAsia="fr-FR"/>
        </w:rPr>
        <w:t xml:space="preserve"> wild poliovirus was </w:t>
      </w:r>
      <w:r w:rsidR="00FF0D09">
        <w:rPr>
          <w:rFonts w:ascii="Calibri" w:hAnsi="Calibri"/>
          <w:lang w:eastAsia="fr-FR"/>
        </w:rPr>
        <w:t xml:space="preserve">confirmed in the region of Lake </w:t>
      </w:r>
      <w:r w:rsidR="00FF0D09" w:rsidRPr="007334C5">
        <w:rPr>
          <w:rFonts w:ascii="Calibri" w:hAnsi="Calibri"/>
          <w:szCs w:val="22"/>
          <w:lang w:eastAsia="fr-FR"/>
        </w:rPr>
        <w:t xml:space="preserve">Chad </w:t>
      </w:r>
      <w:r w:rsidR="0006741C">
        <w:rPr>
          <w:rFonts w:ascii="Calibri" w:hAnsi="Calibri"/>
          <w:szCs w:val="22"/>
          <w:lang w:eastAsia="fr-FR"/>
        </w:rPr>
        <w:t>in</w:t>
      </w:r>
      <w:r w:rsidR="00FF0D09" w:rsidRPr="007334C5">
        <w:rPr>
          <w:rFonts w:ascii="Calibri" w:hAnsi="Calibri"/>
          <w:szCs w:val="22"/>
          <w:lang w:eastAsia="fr-FR"/>
        </w:rPr>
        <w:t xml:space="preserve"> June 2012 (WPV-1), </w:t>
      </w:r>
      <w:r w:rsidR="0006741C">
        <w:rPr>
          <w:rFonts w:ascii="Calibri" w:hAnsi="Calibri"/>
          <w:szCs w:val="22"/>
          <w:lang w:eastAsia="fr-FR"/>
        </w:rPr>
        <w:t>and the last case of</w:t>
      </w:r>
      <w:r w:rsidR="00FF0D09" w:rsidRPr="007334C5">
        <w:rPr>
          <w:rFonts w:ascii="Calibri" w:hAnsi="Calibri"/>
          <w:szCs w:val="22"/>
          <w:lang w:eastAsia="fr-FR"/>
        </w:rPr>
        <w:t xml:space="preserve"> cVDPV </w:t>
      </w:r>
      <w:r w:rsidR="0006741C">
        <w:rPr>
          <w:rFonts w:ascii="Calibri" w:hAnsi="Calibri"/>
          <w:szCs w:val="22"/>
          <w:lang w:eastAsia="fr-FR"/>
        </w:rPr>
        <w:t>was</w:t>
      </w:r>
      <w:r w:rsidR="00FF0D09" w:rsidRPr="007334C5">
        <w:rPr>
          <w:rFonts w:ascii="Calibri" w:hAnsi="Calibri"/>
          <w:szCs w:val="22"/>
          <w:lang w:eastAsia="fr-FR"/>
        </w:rPr>
        <w:t xml:space="preserve"> registered </w:t>
      </w:r>
      <w:r w:rsidR="0006741C">
        <w:rPr>
          <w:rFonts w:ascii="Calibri" w:hAnsi="Calibri"/>
          <w:szCs w:val="22"/>
          <w:lang w:eastAsia="fr-FR"/>
        </w:rPr>
        <w:t>in</w:t>
      </w:r>
      <w:r w:rsidR="0006741C" w:rsidRPr="007334C5">
        <w:rPr>
          <w:rFonts w:ascii="Calibri" w:hAnsi="Calibri"/>
          <w:szCs w:val="22"/>
          <w:lang w:eastAsia="fr-FR"/>
        </w:rPr>
        <w:t xml:space="preserve"> </w:t>
      </w:r>
      <w:r w:rsidR="00FF0D09" w:rsidRPr="007334C5">
        <w:rPr>
          <w:rFonts w:ascii="Calibri" w:hAnsi="Calibri"/>
          <w:szCs w:val="22"/>
          <w:lang w:eastAsia="fr-FR"/>
        </w:rPr>
        <w:t xml:space="preserve">May 2013. </w:t>
      </w:r>
    </w:p>
    <w:p w14:paraId="656E0469" w14:textId="77777777" w:rsidR="00342A1B" w:rsidRPr="009731D2" w:rsidRDefault="00342A1B" w:rsidP="00473261">
      <w:pPr>
        <w:tabs>
          <w:tab w:val="left" w:pos="567"/>
        </w:tabs>
        <w:spacing w:after="0"/>
        <w:rPr>
          <w:rFonts w:ascii="Calibri" w:hAnsi="Calibri"/>
          <w:szCs w:val="22"/>
          <w:lang w:eastAsia="fr-FR"/>
        </w:rPr>
      </w:pPr>
    </w:p>
    <w:p w14:paraId="5FE0D555" w14:textId="3737318E" w:rsidR="00FF0D09" w:rsidRDefault="006E246A" w:rsidP="00473261">
      <w:pPr>
        <w:tabs>
          <w:tab w:val="left" w:pos="567"/>
        </w:tabs>
        <w:spacing w:before="0" w:after="0"/>
        <w:rPr>
          <w:rFonts w:ascii="Calibri" w:hAnsi="Calibri" w:cs="Calibri"/>
          <w:b/>
          <w:bCs/>
          <w:iCs/>
          <w:color w:val="FF0000"/>
          <w:lang w:val="en-IE"/>
        </w:rPr>
      </w:pPr>
      <w:r>
        <w:rPr>
          <w:rFonts w:ascii="Calibri" w:hAnsi="Calibri" w:cs="Calibri"/>
          <w:b/>
          <w:bCs/>
          <w:iCs/>
          <w:lang w:val="en-IE"/>
        </w:rPr>
        <w:t xml:space="preserve">Table 1: </w:t>
      </w:r>
      <w:r w:rsidR="00C541B1" w:rsidRPr="00473261">
        <w:rPr>
          <w:rFonts w:ascii="Calibri" w:hAnsi="Calibri" w:cs="Calibri"/>
          <w:b/>
          <w:bCs/>
          <w:iCs/>
          <w:lang w:val="en-IE"/>
        </w:rPr>
        <w:t>Number of cases/outbreaks</w:t>
      </w:r>
      <w:r w:rsidR="00426A69">
        <w:rPr>
          <w:rFonts w:ascii="Calibri" w:hAnsi="Calibri" w:cs="Calibri"/>
          <w:b/>
          <w:bCs/>
          <w:iCs/>
          <w:lang w:val="en-IE"/>
        </w:rPr>
        <w:t xml:space="preserve"> </w:t>
      </w:r>
      <w:r>
        <w:rPr>
          <w:rFonts w:ascii="Calibri" w:hAnsi="Calibri" w:cs="Calibri"/>
          <w:b/>
          <w:bCs/>
          <w:iCs/>
          <w:lang w:val="en-IE"/>
        </w:rPr>
        <w:t>by region (2011-2015)</w:t>
      </w:r>
    </w:p>
    <w:p w14:paraId="4F650BB9" w14:textId="77777777" w:rsidR="009731D2" w:rsidRDefault="009731D2" w:rsidP="00473261">
      <w:pPr>
        <w:tabs>
          <w:tab w:val="left" w:pos="567"/>
        </w:tabs>
        <w:spacing w:before="0" w:after="0"/>
        <w:rPr>
          <w:rFonts w:ascii="Calibri" w:hAnsi="Calibri" w:cs="Calibri"/>
          <w:b/>
          <w:bCs/>
          <w:iCs/>
          <w:color w:val="FF0000"/>
          <w:lang w:val="en-IE"/>
        </w:rPr>
      </w:pPr>
      <w:r w:rsidRPr="009731D2">
        <w:rPr>
          <w:rFonts w:ascii="Calibri" w:hAnsi="Calibri" w:cs="Calibri"/>
          <w:b/>
          <w:bCs/>
          <w:iCs/>
          <w:noProof/>
          <w:color w:val="FF0000"/>
        </w:rPr>
        <mc:AlternateContent>
          <mc:Choice Requires="wps">
            <w:drawing>
              <wp:anchor distT="0" distB="0" distL="114300" distR="114300" simplePos="0" relativeHeight="251665408" behindDoc="0" locked="0" layoutInCell="1" allowOverlap="1" wp14:anchorId="38B567B1" wp14:editId="2257CA05">
                <wp:simplePos x="0" y="0"/>
                <wp:positionH relativeFrom="margin">
                  <wp:align>left</wp:align>
                </wp:positionH>
                <wp:positionV relativeFrom="paragraph">
                  <wp:posOffset>43815</wp:posOffset>
                </wp:positionV>
                <wp:extent cx="6896100" cy="476250"/>
                <wp:effectExtent l="0" t="0" r="0" b="0"/>
                <wp:wrapNone/>
                <wp:docPr id="16"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96100" cy="476250"/>
                        </a:xfrm>
                        <a:prstGeom prst="rect">
                          <a:avLst/>
                        </a:prstGeom>
                        <a:solidFill>
                          <a:schemeClr val="accent1"/>
                        </a:solidFill>
                      </wps:spPr>
                      <wps:txbx>
                        <w:txbxContent>
                          <w:p w14:paraId="6107F60F" w14:textId="77777777" w:rsidR="00886A46" w:rsidRPr="00874AFD" w:rsidRDefault="00886A46" w:rsidP="00F8445A">
                            <w:pPr>
                              <w:pStyle w:val="NormalWeb"/>
                              <w:spacing w:before="0" w:beforeAutospacing="0" w:after="0" w:afterAutospacing="0"/>
                              <w:rPr>
                                <w:sz w:val="40"/>
                                <w:szCs w:val="40"/>
                              </w:rPr>
                            </w:pPr>
                            <w:r w:rsidRPr="00F8445A">
                              <w:rPr>
                                <w:rFonts w:asciiTheme="majorHAnsi" w:eastAsiaTheme="majorEastAsia" w:hAnsi="Cambria" w:cstheme="majorBidi"/>
                                <w:b/>
                                <w:bCs/>
                                <w:color w:val="FFFFFF" w:themeColor="background1"/>
                                <w:kern w:val="24"/>
                                <w:sz w:val="28"/>
                                <w:szCs w:val="28"/>
                              </w:rPr>
                              <w:t>Weekly follow-up of wild polio virus by region between 2011 and 2015</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8B567B1" id="Titre 1" o:spid="_x0000_s1026" style="position:absolute;left:0;text-align:left;margin-left:0;margin-top:3.45pt;width:543pt;height:3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" fillcolor="#4f81bd [3204]" stroked="f">
                <v:path arrowok="t"/>
                <o:lock v:ext="edit" grouping="t"/>
                <v:textbox>
                  <w:txbxContent>
                    <w:p w14:paraId="6107F60F" w14:textId="77777777" w:rsidR="00886A46" w:rsidRPr="00874AFD" w:rsidRDefault="00886A46" w:rsidP="00F8445A">
                      <w:pPr>
                        <w:pStyle w:val="NormalWeb"/>
                        <w:spacing w:before="0" w:beforeAutospacing="0" w:after="0" w:afterAutospacing="0"/>
                        <w:rPr>
                          <w:sz w:val="40"/>
                          <w:szCs w:val="40"/>
                        </w:rPr>
                      </w:pPr>
                      <w:r w:rsidRPr="00F8445A">
                        <w:rPr>
                          <w:rFonts w:asciiTheme="majorHAnsi" w:eastAsiaTheme="majorEastAsia" w:hAnsi="Cambria" w:cstheme="majorBidi"/>
                          <w:b/>
                          <w:bCs/>
                          <w:color w:val="FFFFFF" w:themeColor="background1"/>
                          <w:kern w:val="24"/>
                          <w:sz w:val="28"/>
                          <w:szCs w:val="28"/>
                        </w:rPr>
                        <w:t>Weekly follow-up of wild polio virus by region between 2011 and 2015</w:t>
                      </w:r>
                    </w:p>
                  </w:txbxContent>
                </v:textbox>
                <w10:wrap anchorx="margin"/>
              </v:rect>
            </w:pict>
          </mc:Fallback>
        </mc:AlternateContent>
      </w:r>
    </w:p>
    <w:p w14:paraId="727F9CFC" w14:textId="77777777" w:rsidR="009731D2" w:rsidRDefault="009731D2">
      <w:pPr>
        <w:spacing w:before="0" w:after="0"/>
        <w:jc w:val="left"/>
        <w:rPr>
          <w:rFonts w:ascii="Calibri" w:hAnsi="Calibri" w:cs="Calibri"/>
          <w:b/>
          <w:bCs/>
          <w:iCs/>
          <w:color w:val="FF0000"/>
          <w:lang w:val="en-IE"/>
        </w:rPr>
      </w:pPr>
    </w:p>
    <w:p w14:paraId="24B65527" w14:textId="77777777" w:rsidR="009731D2" w:rsidRDefault="009731D2">
      <w:pPr>
        <w:spacing w:before="0" w:after="0"/>
        <w:jc w:val="left"/>
        <w:rPr>
          <w:rFonts w:ascii="Calibri" w:hAnsi="Calibri" w:cs="Calibri"/>
          <w:b/>
          <w:bCs/>
          <w:iCs/>
          <w:color w:val="FF0000"/>
          <w:lang w:val="en-IE"/>
        </w:rPr>
      </w:pPr>
    </w:p>
    <w:tbl>
      <w:tblPr>
        <w:tblW w:w="10832" w:type="dxa"/>
        <w:tblCellMar>
          <w:left w:w="0" w:type="dxa"/>
          <w:right w:w="0" w:type="dxa"/>
        </w:tblCellMar>
        <w:tblLook w:val="0600" w:firstRow="0" w:lastRow="0" w:firstColumn="0" w:lastColumn="0" w:noHBand="1" w:noVBand="1"/>
      </w:tblPr>
      <w:tblGrid>
        <w:gridCol w:w="866"/>
        <w:gridCol w:w="10"/>
        <w:gridCol w:w="177"/>
        <w:gridCol w:w="151"/>
        <w:gridCol w:w="187"/>
        <w:gridCol w:w="187"/>
        <w:gridCol w:w="186"/>
        <w:gridCol w:w="186"/>
        <w:gridCol w:w="186"/>
        <w:gridCol w:w="150"/>
        <w:gridCol w:w="150"/>
        <w:gridCol w:w="153"/>
        <w:gridCol w:w="151"/>
        <w:gridCol w:w="46"/>
        <w:gridCol w:w="160"/>
        <w:gridCol w:w="149"/>
        <w:gridCol w:w="150"/>
        <w:gridCol w:w="153"/>
        <w:gridCol w:w="150"/>
        <w:gridCol w:w="153"/>
        <w:gridCol w:w="149"/>
        <w:gridCol w:w="149"/>
        <w:gridCol w:w="150"/>
        <w:gridCol w:w="150"/>
        <w:gridCol w:w="153"/>
        <w:gridCol w:w="151"/>
        <w:gridCol w:w="87"/>
        <w:gridCol w:w="119"/>
        <w:gridCol w:w="149"/>
        <w:gridCol w:w="150"/>
        <w:gridCol w:w="153"/>
        <w:gridCol w:w="150"/>
        <w:gridCol w:w="153"/>
        <w:gridCol w:w="149"/>
        <w:gridCol w:w="149"/>
        <w:gridCol w:w="150"/>
        <w:gridCol w:w="150"/>
        <w:gridCol w:w="153"/>
        <w:gridCol w:w="151"/>
        <w:gridCol w:w="128"/>
        <w:gridCol w:w="78"/>
        <w:gridCol w:w="149"/>
        <w:gridCol w:w="150"/>
        <w:gridCol w:w="153"/>
        <w:gridCol w:w="150"/>
        <w:gridCol w:w="153"/>
        <w:gridCol w:w="149"/>
        <w:gridCol w:w="149"/>
        <w:gridCol w:w="150"/>
        <w:gridCol w:w="150"/>
        <w:gridCol w:w="153"/>
        <w:gridCol w:w="151"/>
        <w:gridCol w:w="169"/>
        <w:gridCol w:w="37"/>
        <w:gridCol w:w="149"/>
        <w:gridCol w:w="150"/>
        <w:gridCol w:w="153"/>
        <w:gridCol w:w="150"/>
        <w:gridCol w:w="153"/>
        <w:gridCol w:w="149"/>
        <w:gridCol w:w="149"/>
        <w:gridCol w:w="150"/>
        <w:gridCol w:w="150"/>
        <w:gridCol w:w="191"/>
        <w:gridCol w:w="2"/>
        <w:gridCol w:w="751"/>
      </w:tblGrid>
      <w:tr w:rsidR="009731D2" w:rsidRPr="009731D2" w14:paraId="26761A44" w14:textId="77777777" w:rsidTr="00F8445A">
        <w:trPr>
          <w:trHeight w:val="389"/>
        </w:trPr>
        <w:tc>
          <w:tcPr>
            <w:tcW w:w="876" w:type="dxa"/>
            <w:gridSpan w:val="2"/>
            <w:vMerge w:val="restart"/>
            <w:tcBorders>
              <w:top w:val="single" w:sz="8" w:space="0" w:color="000000"/>
              <w:left w:val="single" w:sz="8" w:space="0" w:color="000000"/>
              <w:bottom w:val="single" w:sz="4" w:space="0" w:color="000000"/>
              <w:right w:val="single" w:sz="8" w:space="0" w:color="000000"/>
            </w:tcBorders>
            <w:shd w:val="clear" w:color="auto" w:fill="0000FF"/>
            <w:tcMar>
              <w:top w:w="15" w:type="dxa"/>
              <w:left w:w="15" w:type="dxa"/>
              <w:bottom w:w="0" w:type="dxa"/>
              <w:right w:w="15" w:type="dxa"/>
            </w:tcMar>
            <w:vAlign w:val="center"/>
            <w:hideMark/>
          </w:tcPr>
          <w:p w14:paraId="01ED785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Comic Sans MS" w:hAnsi="Comic Sans MS" w:cs="Arial"/>
                <w:b/>
                <w:bCs/>
                <w:color w:val="FFFFFF"/>
                <w:kern w:val="24"/>
                <w:sz w:val="20"/>
                <w:szCs w:val="20"/>
                <w:lang w:val="fr-FR"/>
              </w:rPr>
              <w:t>Health regions</w:t>
            </w:r>
          </w:p>
        </w:tc>
        <w:tc>
          <w:tcPr>
            <w:tcW w:w="9203" w:type="dxa"/>
            <w:gridSpan w:val="62"/>
            <w:tcBorders>
              <w:top w:val="single" w:sz="8" w:space="0" w:color="000000"/>
              <w:left w:val="single" w:sz="8" w:space="0" w:color="000000"/>
              <w:bottom w:val="single" w:sz="8" w:space="0" w:color="000000"/>
              <w:right w:val="single" w:sz="8" w:space="0" w:color="000000"/>
            </w:tcBorders>
            <w:shd w:val="clear" w:color="auto" w:fill="DDD9C4"/>
            <w:tcMar>
              <w:top w:w="15" w:type="dxa"/>
              <w:left w:w="15" w:type="dxa"/>
              <w:bottom w:w="0" w:type="dxa"/>
              <w:right w:w="15" w:type="dxa"/>
            </w:tcMar>
            <w:vAlign w:val="center"/>
            <w:hideMark/>
          </w:tcPr>
          <w:p w14:paraId="0E2E3371" w14:textId="77777777" w:rsidR="009731D2" w:rsidRPr="00A045EA" w:rsidRDefault="009731D2" w:rsidP="009731D2">
            <w:pPr>
              <w:spacing w:before="0" w:after="0"/>
              <w:jc w:val="center"/>
              <w:textAlignment w:val="center"/>
              <w:rPr>
                <w:rFonts w:ascii="Arial" w:hAnsi="Arial" w:cs="Arial"/>
                <w:sz w:val="28"/>
                <w:szCs w:val="28"/>
              </w:rPr>
            </w:pPr>
            <w:r w:rsidRPr="00A045EA">
              <w:rPr>
                <w:rFonts w:ascii="Calibri" w:hAnsi="Calibri" w:cs="Arial"/>
                <w:b/>
                <w:bCs/>
                <w:color w:val="000000"/>
                <w:kern w:val="24"/>
                <w:sz w:val="28"/>
                <w:szCs w:val="28"/>
                <w:lang w:val="fr-FR"/>
              </w:rPr>
              <w:t>Years</w:t>
            </w:r>
          </w:p>
        </w:tc>
        <w:tc>
          <w:tcPr>
            <w:tcW w:w="753" w:type="dxa"/>
            <w:gridSpan w:val="2"/>
            <w:vMerge w:val="restart"/>
            <w:tcBorders>
              <w:top w:val="single" w:sz="8" w:space="0" w:color="000000"/>
              <w:left w:val="single" w:sz="8" w:space="0" w:color="000000"/>
              <w:bottom w:val="single" w:sz="4" w:space="0" w:color="000000"/>
              <w:right w:val="single" w:sz="8" w:space="0" w:color="000000"/>
            </w:tcBorders>
            <w:shd w:val="clear" w:color="auto" w:fill="0000FF"/>
            <w:tcMar>
              <w:top w:w="15" w:type="dxa"/>
              <w:left w:w="15" w:type="dxa"/>
              <w:bottom w:w="0" w:type="dxa"/>
              <w:right w:w="15" w:type="dxa"/>
            </w:tcMar>
            <w:vAlign w:val="center"/>
            <w:hideMark/>
          </w:tcPr>
          <w:p w14:paraId="1D78325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Comic Sans MS" w:hAnsi="Comic Sans MS" w:cs="Arial"/>
                <w:b/>
                <w:bCs/>
                <w:color w:val="FFFFFF"/>
                <w:kern w:val="24"/>
                <w:sz w:val="18"/>
                <w:szCs w:val="18"/>
              </w:rPr>
              <w:t xml:space="preserve">Date </w:t>
            </w:r>
          </w:p>
          <w:p w14:paraId="2731397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Comic Sans MS" w:hAnsi="Comic Sans MS" w:cs="Arial"/>
                <w:b/>
                <w:bCs/>
                <w:color w:val="FFFFFF"/>
                <w:kern w:val="24"/>
                <w:sz w:val="18"/>
                <w:szCs w:val="18"/>
              </w:rPr>
              <w:t>Onset of the last case</w:t>
            </w:r>
          </w:p>
        </w:tc>
      </w:tr>
      <w:tr w:rsidR="009731D2" w:rsidRPr="009731D2" w14:paraId="3DC0B4E2" w14:textId="77777777" w:rsidTr="00F8445A">
        <w:trPr>
          <w:trHeight w:val="289"/>
        </w:trPr>
        <w:tc>
          <w:tcPr>
            <w:tcW w:w="0" w:type="auto"/>
            <w:gridSpan w:val="2"/>
            <w:vMerge/>
            <w:tcBorders>
              <w:top w:val="single" w:sz="8" w:space="0" w:color="000000"/>
              <w:left w:val="single" w:sz="8" w:space="0" w:color="000000"/>
              <w:bottom w:val="single" w:sz="4" w:space="0" w:color="000000"/>
              <w:right w:val="single" w:sz="8" w:space="0" w:color="000000"/>
            </w:tcBorders>
            <w:vAlign w:val="center"/>
            <w:hideMark/>
          </w:tcPr>
          <w:p w14:paraId="1BDA7799" w14:textId="77777777" w:rsidR="009731D2" w:rsidRPr="009731D2" w:rsidRDefault="009731D2" w:rsidP="009731D2">
            <w:pPr>
              <w:spacing w:before="0" w:after="0"/>
              <w:jc w:val="left"/>
              <w:rPr>
                <w:rFonts w:ascii="Arial" w:hAnsi="Arial" w:cs="Arial"/>
                <w:sz w:val="36"/>
                <w:szCs w:val="36"/>
              </w:rPr>
            </w:pPr>
          </w:p>
        </w:tc>
        <w:tc>
          <w:tcPr>
            <w:tcW w:w="1910" w:type="dxa"/>
            <w:gridSpan w:val="12"/>
            <w:tcBorders>
              <w:top w:val="single" w:sz="8" w:space="0" w:color="000000"/>
              <w:left w:val="single" w:sz="8" w:space="0" w:color="000000"/>
              <w:bottom w:val="single" w:sz="8" w:space="0" w:color="000000"/>
              <w:right w:val="single" w:sz="8" w:space="0" w:color="000000"/>
            </w:tcBorders>
            <w:shd w:val="clear" w:color="auto" w:fill="0000FF"/>
            <w:tcMar>
              <w:top w:w="15" w:type="dxa"/>
              <w:left w:w="15" w:type="dxa"/>
              <w:bottom w:w="0" w:type="dxa"/>
              <w:right w:w="15" w:type="dxa"/>
            </w:tcMar>
            <w:vAlign w:val="bottom"/>
            <w:hideMark/>
          </w:tcPr>
          <w:p w14:paraId="272AFAB5"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FFFFFF"/>
                <w:kern w:val="24"/>
                <w:sz w:val="14"/>
                <w:szCs w:val="14"/>
                <w:lang w:val="fr-FR"/>
              </w:rPr>
              <w:t>2011</w:t>
            </w:r>
          </w:p>
        </w:tc>
        <w:tc>
          <w:tcPr>
            <w:tcW w:w="1904" w:type="dxa"/>
            <w:gridSpan w:val="13"/>
            <w:tcBorders>
              <w:top w:val="single" w:sz="8" w:space="0" w:color="000000"/>
              <w:left w:val="single" w:sz="8" w:space="0" w:color="000000"/>
              <w:bottom w:val="single" w:sz="8" w:space="0" w:color="000000"/>
              <w:right w:val="single" w:sz="8" w:space="0" w:color="000000"/>
            </w:tcBorders>
            <w:shd w:val="clear" w:color="auto" w:fill="0000FF"/>
            <w:tcMar>
              <w:top w:w="15" w:type="dxa"/>
              <w:left w:w="15" w:type="dxa"/>
              <w:bottom w:w="0" w:type="dxa"/>
              <w:right w:w="15" w:type="dxa"/>
            </w:tcMar>
            <w:vAlign w:val="bottom"/>
            <w:hideMark/>
          </w:tcPr>
          <w:p w14:paraId="36E0A83A"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FFFFFF"/>
                <w:kern w:val="24"/>
                <w:sz w:val="14"/>
                <w:szCs w:val="14"/>
                <w:lang w:val="fr-FR"/>
              </w:rPr>
              <w:t>2012</w:t>
            </w:r>
          </w:p>
        </w:tc>
        <w:tc>
          <w:tcPr>
            <w:tcW w:w="1904" w:type="dxa"/>
            <w:gridSpan w:val="13"/>
            <w:tcBorders>
              <w:top w:val="single" w:sz="8" w:space="0" w:color="000000"/>
              <w:left w:val="single" w:sz="8" w:space="0" w:color="000000"/>
              <w:bottom w:val="single" w:sz="8" w:space="0" w:color="000000"/>
              <w:right w:val="single" w:sz="8" w:space="0" w:color="000000"/>
            </w:tcBorders>
            <w:shd w:val="clear" w:color="auto" w:fill="0000FF"/>
            <w:tcMar>
              <w:top w:w="15" w:type="dxa"/>
              <w:left w:w="15" w:type="dxa"/>
              <w:bottom w:w="0" w:type="dxa"/>
              <w:right w:w="15" w:type="dxa"/>
            </w:tcMar>
            <w:vAlign w:val="bottom"/>
            <w:hideMark/>
          </w:tcPr>
          <w:p w14:paraId="63A294EE"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FFFFFF"/>
                <w:kern w:val="24"/>
                <w:sz w:val="14"/>
                <w:szCs w:val="14"/>
                <w:lang w:val="fr-FR"/>
              </w:rPr>
              <w:t>2013</w:t>
            </w:r>
          </w:p>
        </w:tc>
        <w:tc>
          <w:tcPr>
            <w:tcW w:w="1904" w:type="dxa"/>
            <w:gridSpan w:val="13"/>
            <w:tcBorders>
              <w:top w:val="single" w:sz="8" w:space="0" w:color="000000"/>
              <w:left w:val="single" w:sz="8" w:space="0" w:color="000000"/>
              <w:bottom w:val="single" w:sz="8" w:space="0" w:color="000000"/>
              <w:right w:val="single" w:sz="8" w:space="0" w:color="000000"/>
            </w:tcBorders>
            <w:shd w:val="clear" w:color="auto" w:fill="0000FF"/>
            <w:tcMar>
              <w:top w:w="15" w:type="dxa"/>
              <w:left w:w="15" w:type="dxa"/>
              <w:bottom w:w="0" w:type="dxa"/>
              <w:right w:w="15" w:type="dxa"/>
            </w:tcMar>
            <w:vAlign w:val="bottom"/>
            <w:hideMark/>
          </w:tcPr>
          <w:p w14:paraId="6F3862D2"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FFFFFF"/>
                <w:kern w:val="24"/>
                <w:sz w:val="14"/>
                <w:szCs w:val="14"/>
                <w:lang w:val="fr-FR"/>
              </w:rPr>
              <w:t>2014</w:t>
            </w:r>
          </w:p>
        </w:tc>
        <w:tc>
          <w:tcPr>
            <w:tcW w:w="1581" w:type="dxa"/>
            <w:gridSpan w:val="11"/>
            <w:tcBorders>
              <w:top w:val="single" w:sz="8" w:space="0" w:color="000000"/>
              <w:left w:val="single" w:sz="8" w:space="0" w:color="000000"/>
              <w:bottom w:val="single" w:sz="8" w:space="0" w:color="000000"/>
              <w:right w:val="single" w:sz="8" w:space="0" w:color="000000"/>
            </w:tcBorders>
            <w:shd w:val="clear" w:color="auto" w:fill="0000FF"/>
            <w:tcMar>
              <w:top w:w="15" w:type="dxa"/>
              <w:left w:w="15" w:type="dxa"/>
              <w:bottom w:w="0" w:type="dxa"/>
              <w:right w:w="15" w:type="dxa"/>
            </w:tcMar>
            <w:vAlign w:val="bottom"/>
            <w:hideMark/>
          </w:tcPr>
          <w:p w14:paraId="613415DD"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FFFFFF"/>
                <w:kern w:val="24"/>
                <w:sz w:val="14"/>
                <w:szCs w:val="14"/>
                <w:lang w:val="fr-FR"/>
              </w:rPr>
              <w:t>2015</w:t>
            </w:r>
          </w:p>
        </w:tc>
        <w:tc>
          <w:tcPr>
            <w:tcW w:w="0" w:type="auto"/>
            <w:gridSpan w:val="2"/>
            <w:vMerge/>
            <w:tcBorders>
              <w:top w:val="single" w:sz="8" w:space="0" w:color="000000"/>
              <w:left w:val="single" w:sz="8" w:space="0" w:color="000000"/>
              <w:bottom w:val="single" w:sz="4" w:space="0" w:color="000000"/>
              <w:right w:val="single" w:sz="8" w:space="0" w:color="000000"/>
            </w:tcBorders>
            <w:vAlign w:val="center"/>
            <w:hideMark/>
          </w:tcPr>
          <w:p w14:paraId="263797A1" w14:textId="77777777" w:rsidR="009731D2" w:rsidRPr="009731D2" w:rsidRDefault="009731D2" w:rsidP="009731D2">
            <w:pPr>
              <w:spacing w:before="0" w:after="0"/>
              <w:jc w:val="left"/>
              <w:rPr>
                <w:rFonts w:ascii="Arial" w:hAnsi="Arial" w:cs="Arial"/>
                <w:sz w:val="36"/>
                <w:szCs w:val="36"/>
              </w:rPr>
            </w:pPr>
          </w:p>
        </w:tc>
      </w:tr>
      <w:tr w:rsidR="00E90440" w:rsidRPr="009731D2" w14:paraId="4427658A" w14:textId="77777777" w:rsidTr="00A045EA">
        <w:trPr>
          <w:trHeight w:val="264"/>
        </w:trPr>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24E82130" w14:textId="77777777" w:rsidR="009731D2" w:rsidRPr="009731D2" w:rsidRDefault="009731D2" w:rsidP="009731D2">
            <w:pPr>
              <w:spacing w:before="0" w:after="0"/>
              <w:jc w:val="left"/>
              <w:rPr>
                <w:rFonts w:ascii="Arial" w:hAnsi="Arial" w:cs="Arial"/>
                <w:sz w:val="36"/>
                <w:szCs w:val="36"/>
              </w:rPr>
            </w:pPr>
          </w:p>
        </w:tc>
        <w:tc>
          <w:tcPr>
            <w:tcW w:w="187" w:type="dxa"/>
            <w:gridSpan w:val="2"/>
            <w:tcBorders>
              <w:top w:val="single" w:sz="8" w:space="0" w:color="000000"/>
              <w:left w:val="single" w:sz="8"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784DF52B"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1"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61C35E71"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F</w:t>
            </w:r>
          </w:p>
        </w:tc>
        <w:tc>
          <w:tcPr>
            <w:tcW w:w="187"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1F0AFD94"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87"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03AED928"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86"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65CD8475"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86"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185F6DCC"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86"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2003F72A"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532DC7BF"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0"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1E54BACA"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S</w:t>
            </w:r>
          </w:p>
        </w:tc>
        <w:tc>
          <w:tcPr>
            <w:tcW w:w="153"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338E870A"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O</w:t>
            </w:r>
          </w:p>
        </w:tc>
        <w:tc>
          <w:tcPr>
            <w:tcW w:w="151"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7DDF5230"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N</w:t>
            </w:r>
          </w:p>
        </w:tc>
        <w:tc>
          <w:tcPr>
            <w:tcW w:w="206" w:type="dxa"/>
            <w:gridSpan w:val="2"/>
            <w:tcBorders>
              <w:top w:val="single" w:sz="8" w:space="0" w:color="000000"/>
              <w:left w:val="single" w:sz="4" w:space="0" w:color="000000"/>
              <w:bottom w:val="single" w:sz="4" w:space="0" w:color="000000"/>
              <w:right w:val="single" w:sz="8" w:space="0" w:color="000000"/>
            </w:tcBorders>
            <w:shd w:val="clear" w:color="auto" w:fill="0000FF"/>
            <w:tcMar>
              <w:top w:w="15" w:type="dxa"/>
              <w:left w:w="15" w:type="dxa"/>
              <w:bottom w:w="0" w:type="dxa"/>
              <w:right w:w="15" w:type="dxa"/>
            </w:tcMar>
            <w:vAlign w:val="bottom"/>
            <w:hideMark/>
          </w:tcPr>
          <w:p w14:paraId="7B60E72E"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D</w:t>
            </w:r>
          </w:p>
        </w:tc>
        <w:tc>
          <w:tcPr>
            <w:tcW w:w="149" w:type="dxa"/>
            <w:tcBorders>
              <w:top w:val="single" w:sz="8" w:space="0" w:color="000000"/>
              <w:left w:val="single" w:sz="8"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4F91D7B5"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290D084E"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F</w:t>
            </w:r>
          </w:p>
        </w:tc>
        <w:tc>
          <w:tcPr>
            <w:tcW w:w="153"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74047219"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50"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699A1A2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3"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57EA0164"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49"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47442E2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49" w:type="dxa"/>
            <w:tcBorders>
              <w:top w:val="single" w:sz="8" w:space="0" w:color="000000"/>
              <w:left w:val="single" w:sz="4" w:space="0" w:color="000000"/>
              <w:bottom w:val="single" w:sz="4" w:space="0" w:color="000000"/>
              <w:right w:val="single" w:sz="4" w:space="0" w:color="000000"/>
            </w:tcBorders>
            <w:shd w:val="clear" w:color="auto" w:fill="0000FF"/>
            <w:tcMar>
              <w:top w:w="15" w:type="dxa"/>
              <w:left w:w="15" w:type="dxa"/>
              <w:bottom w:w="0" w:type="dxa"/>
              <w:right w:w="15" w:type="dxa"/>
            </w:tcMar>
            <w:vAlign w:val="bottom"/>
            <w:hideMark/>
          </w:tcPr>
          <w:p w14:paraId="1DAB32F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4BCEC1F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55F3D5DB"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S</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0660041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O</w:t>
            </w:r>
          </w:p>
        </w:tc>
        <w:tc>
          <w:tcPr>
            <w:tcW w:w="151"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2C896515"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N</w:t>
            </w:r>
          </w:p>
        </w:tc>
        <w:tc>
          <w:tcPr>
            <w:tcW w:w="206" w:type="dxa"/>
            <w:gridSpan w:val="2"/>
            <w:tcBorders>
              <w:top w:val="single" w:sz="8" w:space="0" w:color="000000"/>
              <w:left w:val="single" w:sz="4" w:space="0" w:color="000000"/>
              <w:bottom w:val="nil"/>
              <w:right w:val="single" w:sz="8" w:space="0" w:color="000000"/>
            </w:tcBorders>
            <w:shd w:val="clear" w:color="auto" w:fill="0000FF"/>
            <w:tcMar>
              <w:top w:w="15" w:type="dxa"/>
              <w:left w:w="15" w:type="dxa"/>
              <w:bottom w:w="0" w:type="dxa"/>
              <w:right w:w="15" w:type="dxa"/>
            </w:tcMar>
            <w:vAlign w:val="bottom"/>
            <w:hideMark/>
          </w:tcPr>
          <w:p w14:paraId="2DF7AD19"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D</w:t>
            </w:r>
          </w:p>
        </w:tc>
        <w:tc>
          <w:tcPr>
            <w:tcW w:w="149" w:type="dxa"/>
            <w:tcBorders>
              <w:top w:val="single" w:sz="8" w:space="0" w:color="000000"/>
              <w:left w:val="single" w:sz="8" w:space="0" w:color="000000"/>
              <w:bottom w:val="nil"/>
              <w:right w:val="single" w:sz="4" w:space="0" w:color="000000"/>
            </w:tcBorders>
            <w:shd w:val="clear" w:color="auto" w:fill="0000FF"/>
            <w:tcMar>
              <w:top w:w="15" w:type="dxa"/>
              <w:left w:w="15" w:type="dxa"/>
              <w:bottom w:w="0" w:type="dxa"/>
              <w:right w:w="15" w:type="dxa"/>
            </w:tcMar>
            <w:vAlign w:val="bottom"/>
            <w:hideMark/>
          </w:tcPr>
          <w:p w14:paraId="11B86317"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69BE1603"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F</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3C5F54D2"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3045CD10"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00D8B150"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49"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1416FD04"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49"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50F549B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6D19A67D"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0C1509FE"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S</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1E2CFD10"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O</w:t>
            </w:r>
          </w:p>
        </w:tc>
        <w:tc>
          <w:tcPr>
            <w:tcW w:w="151"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3EF51399"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N</w:t>
            </w:r>
          </w:p>
        </w:tc>
        <w:tc>
          <w:tcPr>
            <w:tcW w:w="206" w:type="dxa"/>
            <w:gridSpan w:val="2"/>
            <w:tcBorders>
              <w:top w:val="single" w:sz="8" w:space="0" w:color="000000"/>
              <w:left w:val="single" w:sz="4" w:space="0" w:color="000000"/>
              <w:bottom w:val="nil"/>
              <w:right w:val="single" w:sz="8" w:space="0" w:color="000000"/>
            </w:tcBorders>
            <w:shd w:val="clear" w:color="auto" w:fill="0000FF"/>
            <w:tcMar>
              <w:top w:w="15" w:type="dxa"/>
              <w:left w:w="15" w:type="dxa"/>
              <w:bottom w:w="0" w:type="dxa"/>
              <w:right w:w="15" w:type="dxa"/>
            </w:tcMar>
            <w:vAlign w:val="bottom"/>
            <w:hideMark/>
          </w:tcPr>
          <w:p w14:paraId="5AFDA4AE"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D</w:t>
            </w:r>
          </w:p>
        </w:tc>
        <w:tc>
          <w:tcPr>
            <w:tcW w:w="149" w:type="dxa"/>
            <w:tcBorders>
              <w:top w:val="single" w:sz="8" w:space="0" w:color="000000"/>
              <w:left w:val="single" w:sz="8" w:space="0" w:color="000000"/>
              <w:bottom w:val="nil"/>
              <w:right w:val="single" w:sz="4" w:space="0" w:color="000000"/>
            </w:tcBorders>
            <w:shd w:val="clear" w:color="auto" w:fill="0000FF"/>
            <w:tcMar>
              <w:top w:w="15" w:type="dxa"/>
              <w:left w:w="15" w:type="dxa"/>
              <w:bottom w:w="0" w:type="dxa"/>
              <w:right w:w="15" w:type="dxa"/>
            </w:tcMar>
            <w:vAlign w:val="bottom"/>
            <w:hideMark/>
          </w:tcPr>
          <w:p w14:paraId="4FA387B8"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4F9A75E2"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F</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73A94959"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406FCAE7"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1BC7C53B"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49"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59E61C95"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49"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6BE36A2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0E6C34D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6833A120"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S</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1FB928FC"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O</w:t>
            </w:r>
          </w:p>
        </w:tc>
        <w:tc>
          <w:tcPr>
            <w:tcW w:w="151"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1D6615A7"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N</w:t>
            </w:r>
          </w:p>
        </w:tc>
        <w:tc>
          <w:tcPr>
            <w:tcW w:w="206" w:type="dxa"/>
            <w:gridSpan w:val="2"/>
            <w:tcBorders>
              <w:top w:val="single" w:sz="8" w:space="0" w:color="000000"/>
              <w:left w:val="single" w:sz="4" w:space="0" w:color="000000"/>
              <w:bottom w:val="nil"/>
              <w:right w:val="single" w:sz="8" w:space="0" w:color="000000"/>
            </w:tcBorders>
            <w:shd w:val="clear" w:color="auto" w:fill="0000FF"/>
            <w:tcMar>
              <w:top w:w="15" w:type="dxa"/>
              <w:left w:w="15" w:type="dxa"/>
              <w:bottom w:w="0" w:type="dxa"/>
              <w:right w:w="15" w:type="dxa"/>
            </w:tcMar>
            <w:vAlign w:val="bottom"/>
            <w:hideMark/>
          </w:tcPr>
          <w:p w14:paraId="705973CB"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D</w:t>
            </w:r>
          </w:p>
        </w:tc>
        <w:tc>
          <w:tcPr>
            <w:tcW w:w="149" w:type="dxa"/>
            <w:tcBorders>
              <w:top w:val="single" w:sz="8" w:space="0" w:color="000000"/>
              <w:left w:val="single" w:sz="8" w:space="0" w:color="000000"/>
              <w:bottom w:val="nil"/>
              <w:right w:val="single" w:sz="4" w:space="0" w:color="000000"/>
            </w:tcBorders>
            <w:shd w:val="clear" w:color="auto" w:fill="0000FF"/>
            <w:tcMar>
              <w:top w:w="15" w:type="dxa"/>
              <w:left w:w="15" w:type="dxa"/>
              <w:bottom w:w="0" w:type="dxa"/>
              <w:right w:w="15" w:type="dxa"/>
            </w:tcMar>
            <w:vAlign w:val="bottom"/>
            <w:hideMark/>
          </w:tcPr>
          <w:p w14:paraId="32BC2191"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76608406"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F</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6FB5DDE7"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2F0ECD59"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3"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65E88E7F"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M</w:t>
            </w:r>
          </w:p>
        </w:tc>
        <w:tc>
          <w:tcPr>
            <w:tcW w:w="149"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25AF7CB3"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49"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584F9B58"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J</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01076147"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A</w:t>
            </w:r>
          </w:p>
        </w:tc>
        <w:tc>
          <w:tcPr>
            <w:tcW w:w="150" w:type="dxa"/>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132BA043"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S</w:t>
            </w:r>
          </w:p>
        </w:tc>
        <w:tc>
          <w:tcPr>
            <w:tcW w:w="193" w:type="dxa"/>
            <w:gridSpan w:val="2"/>
            <w:tcBorders>
              <w:top w:val="single" w:sz="8" w:space="0" w:color="000000"/>
              <w:left w:val="single" w:sz="4" w:space="0" w:color="000000"/>
              <w:bottom w:val="nil"/>
              <w:right w:val="single" w:sz="4" w:space="0" w:color="000000"/>
            </w:tcBorders>
            <w:shd w:val="clear" w:color="auto" w:fill="0000FF"/>
            <w:tcMar>
              <w:top w:w="15" w:type="dxa"/>
              <w:left w:w="15" w:type="dxa"/>
              <w:bottom w:w="0" w:type="dxa"/>
              <w:right w:w="15" w:type="dxa"/>
            </w:tcMar>
            <w:vAlign w:val="bottom"/>
            <w:hideMark/>
          </w:tcPr>
          <w:p w14:paraId="0BAFD80D" w14:textId="77777777" w:rsidR="009731D2" w:rsidRPr="009731D2" w:rsidRDefault="009731D2" w:rsidP="009731D2">
            <w:pPr>
              <w:spacing w:before="0" w:after="0"/>
              <w:jc w:val="left"/>
              <w:textAlignment w:val="bottom"/>
              <w:rPr>
                <w:rFonts w:ascii="Arial" w:hAnsi="Arial" w:cs="Arial"/>
                <w:sz w:val="36"/>
                <w:szCs w:val="36"/>
              </w:rPr>
            </w:pPr>
            <w:r w:rsidRPr="009731D2">
              <w:rPr>
                <w:rFonts w:ascii="Arial" w:hAnsi="Arial" w:cs="Arial"/>
                <w:color w:val="FFFFFF"/>
                <w:kern w:val="24"/>
                <w:sz w:val="14"/>
                <w:szCs w:val="14"/>
                <w:lang w:val="fr-FR"/>
              </w:rPr>
              <w:t>O</w:t>
            </w:r>
          </w:p>
        </w:tc>
        <w:tc>
          <w:tcPr>
            <w:tcW w:w="0" w:type="auto"/>
            <w:vMerge/>
            <w:tcBorders>
              <w:top w:val="single" w:sz="8" w:space="0" w:color="000000"/>
              <w:left w:val="single" w:sz="8" w:space="0" w:color="000000"/>
              <w:bottom w:val="single" w:sz="4" w:space="0" w:color="000000"/>
              <w:right w:val="single" w:sz="8" w:space="0" w:color="000000"/>
            </w:tcBorders>
            <w:vAlign w:val="center"/>
            <w:hideMark/>
          </w:tcPr>
          <w:p w14:paraId="7400220E" w14:textId="77777777" w:rsidR="009731D2" w:rsidRPr="009731D2" w:rsidRDefault="009731D2" w:rsidP="009731D2">
            <w:pPr>
              <w:spacing w:before="0" w:after="0"/>
              <w:jc w:val="left"/>
              <w:rPr>
                <w:rFonts w:ascii="Arial" w:hAnsi="Arial" w:cs="Arial"/>
                <w:sz w:val="36"/>
                <w:szCs w:val="36"/>
              </w:rPr>
            </w:pPr>
          </w:p>
        </w:tc>
      </w:tr>
      <w:tr w:rsidR="00E90440" w:rsidRPr="009731D2" w14:paraId="52CCBF01"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66F375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Ennedi Est</w:t>
            </w:r>
          </w:p>
        </w:tc>
        <w:tc>
          <w:tcPr>
            <w:tcW w:w="187" w:type="dxa"/>
            <w:gridSpan w:val="2"/>
            <w:tcBorders>
              <w:top w:val="single" w:sz="4" w:space="0" w:color="000000"/>
              <w:left w:val="single" w:sz="8" w:space="0" w:color="000000"/>
              <w:bottom w:val="nil"/>
              <w:right w:val="single" w:sz="4" w:space="0" w:color="000000"/>
            </w:tcBorders>
            <w:shd w:val="clear" w:color="auto" w:fill="00FF00"/>
            <w:tcMar>
              <w:top w:w="15" w:type="dxa"/>
              <w:left w:w="15" w:type="dxa"/>
              <w:bottom w:w="0" w:type="dxa"/>
              <w:right w:w="15" w:type="dxa"/>
            </w:tcMar>
            <w:vAlign w:val="center"/>
            <w:hideMark/>
          </w:tcPr>
          <w:p w14:paraId="63AA3C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4F203C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387FC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2DB7ED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99ECF9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C8E652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CBD48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FA4F1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D06BC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7C45DD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3507D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1E6091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0F87D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F15C1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16620B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600ED5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9DB73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8A6A9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27B9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00BE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97ECD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764E51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4B4A08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nil"/>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07F55B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079B2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D7186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D10CD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E5F27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9383B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030DE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DC4232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85FF2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9AC03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6CD665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0DBAEF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nil"/>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6D4C6C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DB647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AA8FED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457C5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4C0B1B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6F4A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9345D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EC569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C31C9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C2C09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0865A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59855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nil"/>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E5E24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BA0C1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6E3F8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87AC8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7F1ACE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D81E95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BE0770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D43470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9077D6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F63A1C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nil"/>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43223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683A13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NA</w:t>
            </w:r>
          </w:p>
        </w:tc>
      </w:tr>
      <w:tr w:rsidR="00E90440" w:rsidRPr="009731D2" w14:paraId="47B4D8E1"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3C8652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Ennedi Ouest</w:t>
            </w:r>
          </w:p>
        </w:tc>
        <w:tc>
          <w:tcPr>
            <w:tcW w:w="187" w:type="dxa"/>
            <w:gridSpan w:val="2"/>
            <w:tcBorders>
              <w:top w:val="nil"/>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DD503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A5A95D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33F0E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3AD17B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274C7B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51E7C5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D94ECA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485ED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46C696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15615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43881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AC9AE0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2544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C8019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9F2549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0A461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D46D9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10A3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6EDB0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D55A0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9EBD17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6D016B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04BC8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8C0800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FC33E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5F267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527F8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DF2A2D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5E4C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C968EC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F0BFB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CF78B5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FA9B43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7293F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A4491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39505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EF635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C2F3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A032D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70461D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2B33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65810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31333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A3B0F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CC8E3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1BC269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21753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209A198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2D1BDA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366CF8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33FF3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D2383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C39D6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9794E5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DBEE04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AEF5F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91F977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C03998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125F1AA"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NA</w:t>
            </w:r>
          </w:p>
        </w:tc>
      </w:tr>
      <w:tr w:rsidR="00E90440" w:rsidRPr="009731D2" w14:paraId="5F286045"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FF10C92"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Hadjar Lamis</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D7C3F4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293E1D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E4C535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12627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B5AEB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7FB64E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5B29B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5C40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435751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1D9A4A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8EAE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5DDA8C0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3AA3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8A570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DD1EEA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9BD24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2C615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A003E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C37E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8D6FC7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A9F156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405CE0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BE2E8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40AA8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E7C74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1D59E5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B27CFB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575E3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C7390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E4A15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60E17A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AE34B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72827A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869B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1772B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397A34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5EBBD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C5A29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05B5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00319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A7AE3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85759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FD4B4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13D63F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31DD8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0BED6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9FDA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E9D3F6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9760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641D5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C68C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A0F36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BCF57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0222F4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7D589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BD6F5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F65B44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C0CB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E5CF4CE"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NA</w:t>
            </w:r>
          </w:p>
        </w:tc>
      </w:tr>
      <w:tr w:rsidR="00E90440" w:rsidRPr="009731D2" w14:paraId="735E97D7"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B022450"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Borkou</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C37E47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443CB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FD9F4A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78B58A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D5ACB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B4F56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BBEF4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DD8445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CC3E3D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08046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9D82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2D9F044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74C1A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353E8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AC1F8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94336A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2942A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27244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A6EDD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FF373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F6665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C1E3C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84B91D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626FBC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09632A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21E1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E6D4D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81001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ED827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B20E3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D7C2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5F9B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1DB98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077D9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DDD92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9E0BF5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E19C82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20153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FDB071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0ACFAD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1EF38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9704B9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410D4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BE64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28162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E7054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4C23B4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A69CF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8592C4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004807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C0A1C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0A4B1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9F0AE3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158588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4950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A0D71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699D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D3A2E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D1D980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NA</w:t>
            </w:r>
          </w:p>
        </w:tc>
      </w:tr>
      <w:tr w:rsidR="00E90440" w:rsidRPr="009731D2" w14:paraId="10F1A57F"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EF3F5A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Tibesti</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2342A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3C11C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5EADB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3C054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A3319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1B120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40667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8A8C61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C443C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D69514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C601A4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DDD484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2A72A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07E61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B6DED9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33FBDA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F5A76D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C8D2C0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DE1AC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9B5F3C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56B91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079B5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4DF5F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86742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C81285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1F5824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947EA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5CB3C0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CAF2A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CC7C5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3C9DC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0A157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E7317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B610F3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90EC4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3C4FDB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4534F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0E7E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1949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2782C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FD032D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13ACD8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EA833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B8950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3AAC7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3F68F5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4E6EF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A901F3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60A1D9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1E859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F8F51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DF1C0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439DA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E04BAD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681489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8C9907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B7B1A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27CCC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E8D2F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NA</w:t>
            </w:r>
          </w:p>
        </w:tc>
      </w:tr>
      <w:tr w:rsidR="00E90440" w:rsidRPr="009731D2" w14:paraId="40389827"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166BE3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Kanem</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C565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831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DE25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7"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6019A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C5593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FD41C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D0D66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BE950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C67CB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0892F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FB6F5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5CEB335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1EAA6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7B80D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A0B838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C121A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345D6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EF33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8620E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8A964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7DDAD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41945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6E4C1D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0EC649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DAC8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F59D83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C802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1AB09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F638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EBDCB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7E3BF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6CEEEC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AA70A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4AF966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298C9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80345E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9DD94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2A6612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E8CF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7341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19F7BC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5B755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B0E5A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E6795E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EEB56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B12A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DC1B96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BF374D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D6723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EE76E9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F8B21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A33C5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4F1BF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1EFBED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7869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7635E6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2A97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F28A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9A7AA2F"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08/03/2011</w:t>
            </w:r>
          </w:p>
        </w:tc>
      </w:tr>
      <w:tr w:rsidR="00E90440" w:rsidRPr="009731D2" w14:paraId="4BDFB8F2" w14:textId="77777777" w:rsidTr="00A045EA">
        <w:trPr>
          <w:trHeight w:val="462"/>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631EA2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Mayo Kebbi Ouest</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0E02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3963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6FE0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CD7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396A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0819C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D0CFD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C327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CD62A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4DC45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72B9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D3B41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560B8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104733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2C5AC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662D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EFB3C0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3A94D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6D9E3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5BFCE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101D7A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EB9E7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EC240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A30233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3C512E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7250A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E8BF2D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9F152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9FD352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EBDF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0EFA0A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3F3B74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CA31A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DE880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E14C07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D288C3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79804E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00F3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8C35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EF4E6D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47FB7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8754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BFDDE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AFBE4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22A25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BA14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ADB3D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0D94C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B47356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D7E65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6AB72B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5BABC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DA6D2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99516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3D56C2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A419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B78AF3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E7073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D0C4C81"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20/05/2011</w:t>
            </w:r>
          </w:p>
        </w:tc>
      </w:tr>
      <w:tr w:rsidR="00E90440" w:rsidRPr="009731D2" w14:paraId="1D4063CB"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0C6EBB6"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Dar Sila</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D901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E91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FD53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2DCD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E2F3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6436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4618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FEE1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2CE43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3BB32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B558AB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BB8096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E4E0D7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68300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F08530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D668B3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F6812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C4E73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E812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2C454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B6998F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D1D369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C3D49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7BF4C0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0D51BC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96D28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17FC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2BA69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A24B0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C259F3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59DFF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F2D30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296F04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38D0F9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9AE87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2D61A2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B6A8C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C75CD3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4F42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BEA6F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A17443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99FE1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8A552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6F0CF9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58D6A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30B09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F399D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8610EF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E88E9D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80709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B6D333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51B7D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059EA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A50CD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DEA849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8ECC78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AF74D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230E9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7F280B5"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14/07/2011</w:t>
            </w:r>
          </w:p>
        </w:tc>
      </w:tr>
      <w:tr w:rsidR="00E90440" w:rsidRPr="009731D2" w14:paraId="191A57F2" w14:textId="77777777" w:rsidTr="00A045EA">
        <w:trPr>
          <w:trHeight w:val="462"/>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A411386"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Logone Occidental</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6DF0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7309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EEB6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3</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A18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3</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BFB2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6</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E7E4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E45D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7A85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6245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70CFF0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89F452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12D55D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343F7E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18ADD2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52A80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9063C9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F4E367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68CE22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CDBBD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0AC7C6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2E40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D6BA0B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009E7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3CCE26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61542D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B2BE6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40208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32CDF7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84CA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525E3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2F5472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B8C2C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915E3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7C7711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94A432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0FF8AD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7EE34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E1EDF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72E80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3C69C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B3B0B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8F551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6C1244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A9ABE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841E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0946A4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8BEE1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DDC75B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9D8F8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0980CE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433D21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3104DF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38CF09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F709E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044BBF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EBB7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8F1D2C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308E0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1C4E1E2"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16/07/2011</w:t>
            </w:r>
          </w:p>
        </w:tc>
      </w:tr>
      <w:tr w:rsidR="00E90440" w:rsidRPr="009731D2" w14:paraId="62B08969"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2ACA546"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Salamat</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D37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38DD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52A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F20F5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2C81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29AC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9AE1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3</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99BA9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974EA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B222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DAF3E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0CC08D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E7CCA3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67A31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6E7696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C45D2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636FF4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ECB91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286517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5F145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3FCCF2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A4C54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30AC5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64FD83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025F38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FC191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5C920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59FED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91523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B0C145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9746FD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F48F0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1F272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2CE9F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178AE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5D39B82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A59CAF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1CB4A2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EE99D4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42989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CE481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44BD6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24189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CFA3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0C63F3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074235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27D35F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88D4C9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FC0AF8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1B748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5199B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B839A7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2C980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5579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1FA95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AAFE2D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9E3E7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9CEB4A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9F4E2E1"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22/07/2011</w:t>
            </w:r>
          </w:p>
        </w:tc>
      </w:tr>
      <w:tr w:rsidR="00E90440" w:rsidRPr="009731D2" w14:paraId="6872CFE5"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994596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Wadi Fira</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6E9E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9590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94E4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C4FA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3</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9C34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4E79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638B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19C32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2609BB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F43831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C08021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A45CB5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96499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919A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EDFB00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671E75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C5082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3D6198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9D4E3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8CD8F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1881E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3C0A8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6BC8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7F069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D0DFA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C4DD8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173E4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60B162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25C98A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559F08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6D303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5DF077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2E527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1FAC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E1847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476900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38137B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42233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4EE63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8E31DB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F76C1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FB79B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78370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E38BB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74B21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E113D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C3FA9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27290D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02B2AE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31891A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098183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E6F04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9D620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BC7BA1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3B83C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E3B981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F46EE5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F336C9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2D96135"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22/07/2011</w:t>
            </w:r>
          </w:p>
        </w:tc>
      </w:tr>
      <w:tr w:rsidR="00E90440" w:rsidRPr="009731D2" w14:paraId="5930179D"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79E736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Mandoul</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D7CB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6A44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997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83DA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1A50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4DF7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E0E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087AF0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51D66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9B6F8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C138CA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2506C18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3A0A2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A3DB3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91DF2D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FB34B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C2168C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8BD8B8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A9DE5A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80E39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A88F4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8D1B5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A5F9B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0E4DE7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38780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610F0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8AC7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11278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C9DB63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963C48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3774E9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0E4E0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6D3EFE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A6715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55FD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CE91A7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AA14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F2FC4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CC4301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76B4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08EE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B45F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AD83A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A072C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60700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B74CD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30B64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7162D9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8DF994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070A4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A226AC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6779C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DB8DD6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812A52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561F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F2592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45299F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FEA459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97BB08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31/07/2011</w:t>
            </w:r>
          </w:p>
        </w:tc>
      </w:tr>
      <w:tr w:rsidR="00E90440" w:rsidRPr="009731D2" w14:paraId="702AB594"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506C372"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Ouaddai</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4A4F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A36B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18B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FC8E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BA8E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FA7A7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9AA1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FBD7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153D75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791A7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F93CB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C9B317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8C66F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FB68BC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91CFBA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EE1B1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9225C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BF6C9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B623B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8500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69FF4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F7387E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30C6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5037A34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7F90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C6BBA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191F6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2D77B5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FA2A50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A21A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EE87C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DAB2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F7473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73932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CE1CD6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2D92FBF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D9BDB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4F5CF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AF0B3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4CE98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A7EFF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1AE477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F8DE4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773094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338B6D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1CA8D0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9201B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6599D9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FF228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4DBDD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1BCE17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21871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484B6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3829F2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1FFC4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1ECFB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14879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A25DF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9FC53E1"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10/08/2011</w:t>
            </w:r>
          </w:p>
        </w:tc>
      </w:tr>
      <w:tr w:rsidR="00E90440" w:rsidRPr="009731D2" w14:paraId="6279210E"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184DC9D"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N'Djamena</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0319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BAE1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3B88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BB23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1D73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9C83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520BF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2E36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B590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B938D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6B9A1C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A7F5A5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2B933F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60B507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1BA95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F3D89C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6DCC46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67AD8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A784B7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3F2E12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7B46A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F61396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E48A3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D978A1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998947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83FD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BA6F5D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F3305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3637D2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AC57CF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56E48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1899A4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6F09F6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21590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260B3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2CBDB2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1A25D6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E5044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E2719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22D48A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485C5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90A9E1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75FC33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FD07C7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C4445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223E49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605E05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A7CD8E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9ADC1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9F9DF5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1F9813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DF03C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A1D42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C5569C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3C7262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0F3E2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5CFF01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39F28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B1AE96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03/09/2011</w:t>
            </w:r>
          </w:p>
        </w:tc>
      </w:tr>
      <w:tr w:rsidR="00E90440" w:rsidRPr="009731D2" w14:paraId="21EF2D17"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BF613F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Batha</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8CA9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FDC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5C4C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A32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9B54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C7A9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737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83C9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9A6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7A62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3FDFE2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20B41A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4E1B12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156F69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3E162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8E5C6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EC4E7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8B38C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0DBB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AF13A9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3609C5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C59F93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2BA7D6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769009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48F24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83820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71F560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331E9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C29192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FB639D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CD5DD2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390DD6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89BA6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9C0543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26C6DB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24B90EB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76868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012DE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F473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077B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1450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35CC93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9A1433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9C59D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B2F642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22C88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737CA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A828A9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0C380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8CDFE3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19F75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7DCF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E8AD5F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F3E86D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CC7F5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311B7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F7BD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265D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5CCEEBB"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05/10/2011</w:t>
            </w:r>
          </w:p>
        </w:tc>
      </w:tr>
      <w:tr w:rsidR="00E90440" w:rsidRPr="009731D2" w14:paraId="767BDBDD"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FA184D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Bahr El gazal</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178B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307A8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8EDB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4AF0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5C14D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909E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1E7FF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F3F4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A80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E7B7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5C36D5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5470FD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23714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6220B5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18F8A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0894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3BD76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6C2A91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4DD8CB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6BBBD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A11266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FA2ED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EE361D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42C70D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7F26AE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9FC2EF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A23D5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178E9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BC51C5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DD943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8BF4E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23FCDA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4C0C02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978AA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DAE17C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AD23C1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579F0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7B890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844680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5774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D1E9B1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A317E3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7C456F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249A1D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D299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369389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6AC40D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93F242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65A0B8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786E4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2BF49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B52E0F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8CCEE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EA3AB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DBBE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A17A3D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F526C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DD789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566DEBE"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20/10/2011</w:t>
            </w:r>
          </w:p>
        </w:tc>
      </w:tr>
      <w:tr w:rsidR="00E90440" w:rsidRPr="009731D2" w14:paraId="299F3ADA"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8AE9A0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Moyen Chari</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707C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D2615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C3C3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ED11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821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20E1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3</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C36C0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378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1BFE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B210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2E36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6F7223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1E96AB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2B0695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C60D8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0246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4F78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2DFC39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6046D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8B442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6C3860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F9BB4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892224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93AD4D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031E8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B721A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F919EE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08A3BC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24AAF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3C0C0B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AE22A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73D8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24B47C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D0E41B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6FCC75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4A77A9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B9E034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F0E9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0278A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0B7AD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73E0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8A6E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C3A7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EA9C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91B44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BD5B9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6F685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B031CE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78024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3FC91D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B73F7D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F6E4F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CBAC1F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B083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5B3184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B833A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A1E31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927C6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EBBE725"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27/10/2011</w:t>
            </w:r>
          </w:p>
        </w:tc>
      </w:tr>
      <w:tr w:rsidR="00E90440" w:rsidRPr="009731D2" w14:paraId="333AD934"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CA190D0"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Tandjile</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3D70A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8730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135F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F687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892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8B353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8497B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DAF3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8639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118D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CBC2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23AA35B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3DBDE3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4E990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F57276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905B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0FAAA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139F6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D6926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3BC23E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BB547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A49F3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A7BF09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FC9D03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C465F8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2CC37D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F8796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FABC3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B8983C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91CAE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21D6C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38BE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1EA349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EF844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FB27D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D7E915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B9AE60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76E36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FE7F8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D6EE56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262D92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31DD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512F3C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1EB1F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9D61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FB3AFB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67FAD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F0F906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24A2E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F89602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43BF21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AC368D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59A16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5AA23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70E23A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47A60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E686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B15B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A11AD8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05/11/2011</w:t>
            </w:r>
          </w:p>
        </w:tc>
      </w:tr>
      <w:tr w:rsidR="00E90440" w:rsidRPr="009731D2" w14:paraId="43D46CB4"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3AB6C7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Guera</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D038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BF91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1203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E6E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308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8D78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1A94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7155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A14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29B9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816F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7251E2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60288A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A4111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D38549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125DD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A7602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C2121B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17705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3E04B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488A8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F7E61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41DF7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7A27728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662C1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B8569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DE65E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F8053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EEDE9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821B70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077175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C7BE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0D2B0D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D72A2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7A0D2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F56DD2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26F923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D49087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D7B2C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EF1359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6A17A0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D45EA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3EFD9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92443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A4F058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4951F2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D9240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10494E2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74928C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CAE53F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D8770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95C612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08D64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1282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F1E53A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97C6C5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55E9E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FB0CA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9210BF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19/11/2011</w:t>
            </w:r>
          </w:p>
        </w:tc>
      </w:tr>
      <w:tr w:rsidR="00E90440" w:rsidRPr="009731D2" w14:paraId="4808BFE8"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75AFFCB"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Mayo Kebbi Est</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13F6C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DDBB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1315F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F2CD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88BE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0BD53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E7C1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B362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A59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A642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0A4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9C2F40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717AC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239A2A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82269C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40508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D5F34F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7F0E3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5045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B82F42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DC77E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9F15BB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B588A8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EC6E0A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EA4C2A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1CB662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31B44C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2A793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79BEB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995B2F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EFEA03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9544D1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21D7A2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FE37F6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9AB74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5B7709F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C658B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4474F3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B68A7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EA868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F3751E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84D6CC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D53A75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D47E7F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A9B828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EBD9B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0C762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A1CCDC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0FBD9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CE9F3D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63C8E1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2311E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7251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A8281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16C2E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E3F51B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2E85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9C011B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875534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20/12/2011</w:t>
            </w:r>
          </w:p>
        </w:tc>
      </w:tr>
      <w:tr w:rsidR="00E90440" w:rsidRPr="009731D2" w14:paraId="44F88A22"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2B6FD8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Logone Oriental</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8DA2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11</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5767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E6F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8</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750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15</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0374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9</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52CB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21D38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3</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CDAD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23C9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0C02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6</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08DAC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2</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ABD139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5E49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F1D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D57696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74949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C74AF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3839B3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E68F5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1671F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20189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C5CCB6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EF3E0C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D02C1C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DD1C6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B4B9F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74F88E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143108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4DD0CD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F4358A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AB99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2E0B7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79AC6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ED756F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630050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6B3D48A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9187B6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43886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D554D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24085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606B0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F62C8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171A1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9511E3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801B81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00317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762CF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7A718C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06E74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876E1D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C271B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920C7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EF522E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D489A1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4C113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23E236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E21DE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1A148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36D58E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19/02/2012</w:t>
            </w:r>
          </w:p>
        </w:tc>
      </w:tr>
      <w:tr w:rsidR="00E90440" w:rsidRPr="009731D2" w14:paraId="5FB96247" w14:textId="77777777" w:rsidTr="00A045EA">
        <w:trPr>
          <w:trHeight w:val="253"/>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DD809B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Chari Baguirmi</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8FF9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71ABA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30C2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6BA0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C0B7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0BB8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8230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3D73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3805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F681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9161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CE07C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4759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0CEE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6AEE0E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DF75F2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60A359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B75E5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5ABF49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D2564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0441E4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04A971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893D6A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2A9F8BF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5C8F91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A07CA7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EEB6B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E40D2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6DA65D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82CC6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BE8E56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0B4C98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2A318B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F8809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96B2C1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3F86514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EEA01F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25A386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A32687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ADE54A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E635A9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496784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B90B1D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902E5D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F390C9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AA4539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26DEA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738AB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2A3A5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30BD42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D67B6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A49618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C2F8F0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8EB35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882180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1E1544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C6C2D4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D11908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5E14FA5"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21/02/2012</w:t>
            </w:r>
          </w:p>
        </w:tc>
      </w:tr>
      <w:tr w:rsidR="00E90440" w:rsidRPr="009731D2" w14:paraId="3D9EA6D8" w14:textId="77777777" w:rsidTr="00A045EA">
        <w:trPr>
          <w:trHeight w:val="231"/>
        </w:trPr>
        <w:tc>
          <w:tcPr>
            <w:tcW w:w="86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5FC290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Comic Sans MS" w:hAnsi="Comic Sans MS" w:cs="Arial"/>
                <w:color w:val="000000"/>
                <w:kern w:val="24"/>
                <w:sz w:val="14"/>
                <w:szCs w:val="14"/>
                <w:lang w:val="fr-FR"/>
              </w:rPr>
              <w:t>Lac</w:t>
            </w:r>
          </w:p>
        </w:tc>
        <w:tc>
          <w:tcPr>
            <w:tcW w:w="18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E558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3ABB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EF0C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8F59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E1704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D1AE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DD1D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8926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55D1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06BB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0D57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929565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174D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4B0E0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6F54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D36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86A0F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A576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FF0000"/>
                <w:kern w:val="24"/>
                <w:sz w:val="14"/>
                <w:szCs w:val="14"/>
                <w:lang w:val="fr-FR"/>
              </w:rPr>
              <w:t>1</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65820A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DE9617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6D4DC283"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B2C0E1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425041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5B1A8C4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84097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86BB7E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7AF00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25852E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1705D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ACABFB"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14E9401"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E90995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C579A8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7D06FB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25A48D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0CA97B5C"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CEE39A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A27D06E"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473EE5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0E8B6C6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5CA7B5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13EB97B9"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0284E2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4A0B20"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4999ADF"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D74B75"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1"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35769774"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206" w:type="dxa"/>
            <w:gridSpan w:val="2"/>
            <w:tcBorders>
              <w:top w:val="single" w:sz="4" w:space="0" w:color="000000"/>
              <w:left w:val="single" w:sz="4" w:space="0" w:color="000000"/>
              <w:bottom w:val="single" w:sz="4" w:space="0" w:color="000000"/>
              <w:right w:val="single" w:sz="8" w:space="0" w:color="000000"/>
            </w:tcBorders>
            <w:shd w:val="clear" w:color="auto" w:fill="00FF00"/>
            <w:tcMar>
              <w:top w:w="15" w:type="dxa"/>
              <w:left w:w="15" w:type="dxa"/>
              <w:bottom w:w="0" w:type="dxa"/>
              <w:right w:w="15" w:type="dxa"/>
            </w:tcMar>
            <w:vAlign w:val="center"/>
            <w:hideMark/>
          </w:tcPr>
          <w:p w14:paraId="219D0FB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8"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170996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7B9C78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D2962D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7C173E6"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3"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388155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6A6D1AA"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49"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58C64FA8"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4AEAC542"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50" w:type="dxa"/>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2B9E5E0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00FF00"/>
            <w:tcMar>
              <w:top w:w="15" w:type="dxa"/>
              <w:left w:w="15" w:type="dxa"/>
              <w:bottom w:w="0" w:type="dxa"/>
              <w:right w:w="15" w:type="dxa"/>
            </w:tcMar>
            <w:vAlign w:val="center"/>
            <w:hideMark/>
          </w:tcPr>
          <w:p w14:paraId="7589FF57" w14:textId="77777777" w:rsidR="009731D2" w:rsidRPr="009731D2" w:rsidRDefault="009731D2" w:rsidP="009731D2">
            <w:pPr>
              <w:spacing w:before="0" w:after="0"/>
              <w:jc w:val="center"/>
              <w:textAlignment w:val="center"/>
              <w:rPr>
                <w:rFonts w:ascii="Arial" w:hAnsi="Arial" w:cs="Arial"/>
                <w:sz w:val="36"/>
                <w:szCs w:val="36"/>
              </w:rPr>
            </w:pPr>
            <w:r w:rsidRPr="009731D2">
              <w:rPr>
                <w:rFonts w:ascii="Arial" w:hAnsi="Arial" w:cs="Arial"/>
                <w:color w:val="000000"/>
                <w:kern w:val="24"/>
                <w:sz w:val="14"/>
                <w:szCs w:val="14"/>
                <w:lang w:val="fr-FR"/>
              </w:rPr>
              <w:t>0</w:t>
            </w:r>
          </w:p>
        </w:tc>
        <w:tc>
          <w:tcPr>
            <w:tcW w:w="75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A15B3C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14/06/2012</w:t>
            </w:r>
          </w:p>
        </w:tc>
      </w:tr>
      <w:tr w:rsidR="00E90440" w:rsidRPr="009731D2" w14:paraId="78AD9F44" w14:textId="77777777" w:rsidTr="00A045EA">
        <w:trPr>
          <w:trHeight w:val="277"/>
        </w:trPr>
        <w:tc>
          <w:tcPr>
            <w:tcW w:w="866" w:type="dxa"/>
            <w:tcBorders>
              <w:top w:val="single" w:sz="4" w:space="0" w:color="000000"/>
              <w:left w:val="single" w:sz="8" w:space="0" w:color="000000"/>
              <w:bottom w:val="single" w:sz="8" w:space="0" w:color="000000"/>
              <w:right w:val="single" w:sz="8" w:space="0" w:color="000000"/>
            </w:tcBorders>
            <w:shd w:val="clear" w:color="auto" w:fill="0000FF"/>
            <w:tcMar>
              <w:top w:w="15" w:type="dxa"/>
              <w:left w:w="15" w:type="dxa"/>
              <w:bottom w:w="0" w:type="dxa"/>
              <w:right w:w="15" w:type="dxa"/>
            </w:tcMar>
            <w:vAlign w:val="center"/>
            <w:hideMark/>
          </w:tcPr>
          <w:p w14:paraId="0A73863D" w14:textId="77777777" w:rsidR="009731D2" w:rsidRPr="009731D2" w:rsidRDefault="009731D2" w:rsidP="009731D2">
            <w:pPr>
              <w:spacing w:before="0" w:after="0"/>
              <w:jc w:val="center"/>
              <w:textAlignment w:val="center"/>
              <w:rPr>
                <w:rFonts w:ascii="Arial" w:hAnsi="Arial" w:cs="Arial"/>
                <w:sz w:val="36"/>
                <w:szCs w:val="36"/>
              </w:rPr>
            </w:pPr>
            <w:r w:rsidRPr="009731D2">
              <w:rPr>
                <w:rFonts w:ascii="Comic Sans MS" w:hAnsi="Comic Sans MS" w:cs="Arial"/>
                <w:color w:val="FFFFFF"/>
                <w:kern w:val="24"/>
                <w:sz w:val="14"/>
                <w:szCs w:val="14"/>
                <w:lang w:val="fr-FR"/>
              </w:rPr>
              <w:t xml:space="preserve"> TOTAL COUNTRY </w:t>
            </w:r>
          </w:p>
        </w:tc>
        <w:tc>
          <w:tcPr>
            <w:tcW w:w="187" w:type="dxa"/>
            <w:gridSpan w:val="2"/>
            <w:tcBorders>
              <w:top w:val="single" w:sz="4" w:space="0" w:color="000000"/>
              <w:left w:val="single" w:sz="8"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0CF17681"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14</w:t>
            </w:r>
          </w:p>
        </w:tc>
        <w:tc>
          <w:tcPr>
            <w:tcW w:w="151"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265BEA0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7</w:t>
            </w:r>
          </w:p>
        </w:tc>
        <w:tc>
          <w:tcPr>
            <w:tcW w:w="187"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2F2D42F1"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15</w:t>
            </w:r>
          </w:p>
        </w:tc>
        <w:tc>
          <w:tcPr>
            <w:tcW w:w="187"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66DE6D2"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26</w:t>
            </w:r>
          </w:p>
        </w:tc>
        <w:tc>
          <w:tcPr>
            <w:tcW w:w="186"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13D0D3B"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24</w:t>
            </w:r>
          </w:p>
        </w:tc>
        <w:tc>
          <w:tcPr>
            <w:tcW w:w="186"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E3195E1"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10</w:t>
            </w:r>
          </w:p>
        </w:tc>
        <w:tc>
          <w:tcPr>
            <w:tcW w:w="186"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5F4FC5E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16</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1268481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2</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5A1BEDE"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4</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69242CCD"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9</w:t>
            </w:r>
          </w:p>
        </w:tc>
        <w:tc>
          <w:tcPr>
            <w:tcW w:w="151"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2BD7B2BA"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4</w:t>
            </w:r>
          </w:p>
        </w:tc>
        <w:tc>
          <w:tcPr>
            <w:tcW w:w="206" w:type="dxa"/>
            <w:gridSpan w:val="2"/>
            <w:tcBorders>
              <w:top w:val="single" w:sz="4" w:space="0" w:color="000000"/>
              <w:left w:val="single" w:sz="4" w:space="0" w:color="000000"/>
              <w:bottom w:val="single" w:sz="8" w:space="0" w:color="000000"/>
              <w:right w:val="single" w:sz="8" w:space="0" w:color="000000"/>
            </w:tcBorders>
            <w:shd w:val="clear" w:color="auto" w:fill="0000FF"/>
            <w:tcMar>
              <w:top w:w="15" w:type="dxa"/>
              <w:left w:w="15" w:type="dxa"/>
              <w:bottom w:w="0" w:type="dxa"/>
              <w:right w:w="15" w:type="dxa"/>
            </w:tcMar>
            <w:vAlign w:val="center"/>
            <w:hideMark/>
          </w:tcPr>
          <w:p w14:paraId="0CF065E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1</w:t>
            </w:r>
          </w:p>
        </w:tc>
        <w:tc>
          <w:tcPr>
            <w:tcW w:w="149" w:type="dxa"/>
            <w:tcBorders>
              <w:top w:val="single" w:sz="4" w:space="0" w:color="000000"/>
              <w:left w:val="single" w:sz="8"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D81608C"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1</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6761C5B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2</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2CEA8B7E"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3CF63957"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1</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D028CE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5E47300"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1</w:t>
            </w:r>
          </w:p>
        </w:tc>
        <w:tc>
          <w:tcPr>
            <w:tcW w:w="149"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581CB53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606106AD"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0549F2D1"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00F4F8D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1"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50FB43CB"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206" w:type="dxa"/>
            <w:gridSpan w:val="2"/>
            <w:tcBorders>
              <w:top w:val="single" w:sz="4" w:space="0" w:color="000000"/>
              <w:left w:val="single" w:sz="4" w:space="0" w:color="000000"/>
              <w:bottom w:val="single" w:sz="8" w:space="0" w:color="000000"/>
              <w:right w:val="single" w:sz="8" w:space="0" w:color="000000"/>
            </w:tcBorders>
            <w:shd w:val="clear" w:color="auto" w:fill="0000FF"/>
            <w:tcMar>
              <w:top w:w="15" w:type="dxa"/>
              <w:left w:w="15" w:type="dxa"/>
              <w:bottom w:w="0" w:type="dxa"/>
              <w:right w:w="15" w:type="dxa"/>
            </w:tcMar>
            <w:vAlign w:val="center"/>
            <w:hideMark/>
          </w:tcPr>
          <w:p w14:paraId="5264ADF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8"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B72E59F"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01DFFF80"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095972FF"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79D5B8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ACD5865"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32C5101B"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D07A790"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39B40B4A"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B21F6C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10491B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1"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57573BD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206" w:type="dxa"/>
            <w:gridSpan w:val="2"/>
            <w:tcBorders>
              <w:top w:val="single" w:sz="4" w:space="0" w:color="000000"/>
              <w:left w:val="single" w:sz="4" w:space="0" w:color="000000"/>
              <w:bottom w:val="single" w:sz="8" w:space="0" w:color="000000"/>
              <w:right w:val="single" w:sz="8" w:space="0" w:color="000000"/>
            </w:tcBorders>
            <w:shd w:val="clear" w:color="auto" w:fill="0000FF"/>
            <w:tcMar>
              <w:top w:w="15" w:type="dxa"/>
              <w:left w:w="15" w:type="dxa"/>
              <w:bottom w:w="0" w:type="dxa"/>
              <w:right w:w="15" w:type="dxa"/>
            </w:tcMar>
            <w:vAlign w:val="center"/>
            <w:hideMark/>
          </w:tcPr>
          <w:p w14:paraId="489FE55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8"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392E684A"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463BA5F"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0F1A00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109544BA"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97A43AD"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2830ED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28DD943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578BE5B5"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2CF847E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BEAC85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1"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0913F17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206" w:type="dxa"/>
            <w:gridSpan w:val="2"/>
            <w:tcBorders>
              <w:top w:val="single" w:sz="4" w:space="0" w:color="000000"/>
              <w:left w:val="single" w:sz="4" w:space="0" w:color="000000"/>
              <w:bottom w:val="single" w:sz="8" w:space="0" w:color="000000"/>
              <w:right w:val="single" w:sz="8" w:space="0" w:color="000000"/>
            </w:tcBorders>
            <w:shd w:val="clear" w:color="auto" w:fill="0000FF"/>
            <w:tcMar>
              <w:top w:w="15" w:type="dxa"/>
              <w:left w:w="15" w:type="dxa"/>
              <w:bottom w:w="0" w:type="dxa"/>
              <w:right w:w="15" w:type="dxa"/>
            </w:tcMar>
            <w:vAlign w:val="center"/>
            <w:hideMark/>
          </w:tcPr>
          <w:p w14:paraId="5D234FD9"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8"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2EBB2E12"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5DE33424"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70542D7B"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6861B0CE"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3"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06C8C90C"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5FD58EA6"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49"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1ECE667A"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6F3E0692"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50" w:type="dxa"/>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398F0E58"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193" w:type="dxa"/>
            <w:gridSpan w:val="2"/>
            <w:tcBorders>
              <w:top w:val="single" w:sz="4" w:space="0" w:color="000000"/>
              <w:left w:val="single" w:sz="4" w:space="0" w:color="000000"/>
              <w:bottom w:val="single" w:sz="8" w:space="0" w:color="000000"/>
              <w:right w:val="single" w:sz="4" w:space="0" w:color="000000"/>
            </w:tcBorders>
            <w:shd w:val="clear" w:color="auto" w:fill="0000FF"/>
            <w:tcMar>
              <w:top w:w="15" w:type="dxa"/>
              <w:left w:w="15" w:type="dxa"/>
              <w:bottom w:w="0" w:type="dxa"/>
              <w:right w:w="15" w:type="dxa"/>
            </w:tcMar>
            <w:vAlign w:val="center"/>
            <w:hideMark/>
          </w:tcPr>
          <w:p w14:paraId="402610D3"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color w:val="FFFFFF"/>
                <w:kern w:val="24"/>
                <w:sz w:val="14"/>
                <w:szCs w:val="14"/>
                <w:lang w:val="fr-FR"/>
              </w:rPr>
              <w:t>0</w:t>
            </w:r>
          </w:p>
        </w:tc>
        <w:tc>
          <w:tcPr>
            <w:tcW w:w="751" w:type="dxa"/>
            <w:tcBorders>
              <w:top w:val="single" w:sz="4" w:space="0" w:color="000000"/>
              <w:left w:val="single" w:sz="4" w:space="0" w:color="000000"/>
              <w:bottom w:val="single" w:sz="8" w:space="0" w:color="000000"/>
              <w:right w:val="single" w:sz="8" w:space="0" w:color="000000"/>
            </w:tcBorders>
            <w:shd w:val="clear" w:color="auto" w:fill="0000FF"/>
            <w:tcMar>
              <w:top w:w="15" w:type="dxa"/>
              <w:left w:w="15" w:type="dxa"/>
              <w:bottom w:w="0" w:type="dxa"/>
              <w:right w:w="15" w:type="dxa"/>
            </w:tcMar>
            <w:vAlign w:val="center"/>
            <w:hideMark/>
          </w:tcPr>
          <w:p w14:paraId="0F6033BD" w14:textId="77777777" w:rsidR="009731D2" w:rsidRPr="009731D2" w:rsidRDefault="009731D2" w:rsidP="009731D2">
            <w:pPr>
              <w:spacing w:before="0" w:after="0"/>
              <w:jc w:val="center"/>
              <w:textAlignment w:val="bottom"/>
              <w:rPr>
                <w:rFonts w:ascii="Arial" w:hAnsi="Arial" w:cs="Arial"/>
                <w:sz w:val="36"/>
                <w:szCs w:val="36"/>
              </w:rPr>
            </w:pPr>
            <w:r w:rsidRPr="009731D2">
              <w:rPr>
                <w:rFonts w:ascii="Arial" w:hAnsi="Arial" w:cs="Arial"/>
                <w:b/>
                <w:bCs/>
                <w:color w:val="000000"/>
                <w:kern w:val="24"/>
                <w:sz w:val="14"/>
                <w:szCs w:val="14"/>
                <w:lang w:val="fr-FR"/>
              </w:rPr>
              <w:t> </w:t>
            </w:r>
          </w:p>
        </w:tc>
      </w:tr>
    </w:tbl>
    <w:p w14:paraId="37C3EA17" w14:textId="77777777" w:rsidR="00A045EA" w:rsidRPr="00645A83" w:rsidRDefault="00A045EA" w:rsidP="00A045EA">
      <w:pPr>
        <w:pStyle w:val="Caption"/>
        <w:ind w:left="720"/>
        <w:jc w:val="both"/>
        <w:rPr>
          <w:rFonts w:ascii="Calibri" w:eastAsia="Times New Roman" w:hAnsi="Calibri" w:cs="Calibri"/>
          <w:b/>
          <w:bCs/>
          <w:i w:val="0"/>
          <w:iCs w:val="0"/>
          <w:lang w:val="en-IE"/>
        </w:rPr>
      </w:pPr>
      <w:r>
        <w:t>Source: WHO/Chad, Feb. 2015</w:t>
      </w:r>
    </w:p>
    <w:p w14:paraId="71F84DE4" w14:textId="77777777" w:rsidR="007C4FF8" w:rsidRDefault="009731D2">
      <w:pPr>
        <w:spacing w:before="0" w:after="0"/>
        <w:jc w:val="left"/>
        <w:rPr>
          <w:noProof/>
        </w:rPr>
      </w:pPr>
      <w:r>
        <w:rPr>
          <w:rFonts w:ascii="Calibri" w:hAnsi="Calibri" w:cs="Calibri"/>
          <w:b/>
          <w:bCs/>
          <w:iCs/>
          <w:color w:val="FF0000"/>
          <w:lang w:val="en-IE"/>
        </w:rPr>
        <w:br w:type="page"/>
      </w:r>
    </w:p>
    <w:p w14:paraId="5DD1265A" w14:textId="77777777" w:rsidR="005730C0" w:rsidRPr="00645A83" w:rsidRDefault="005730C0" w:rsidP="005730C0">
      <w:pPr>
        <w:numPr>
          <w:ilvl w:val="0"/>
          <w:numId w:val="30"/>
        </w:numPr>
        <w:tabs>
          <w:tab w:val="left" w:pos="567"/>
        </w:tabs>
        <w:spacing w:before="0" w:after="0"/>
        <w:ind w:hanging="720"/>
        <w:rPr>
          <w:rFonts w:ascii="Calibri" w:hAnsi="Calibri" w:cs="Calibri"/>
          <w:b/>
          <w:bCs/>
          <w:i/>
          <w:iCs/>
          <w:lang w:val="en-IE"/>
        </w:rPr>
      </w:pPr>
      <w:r w:rsidRPr="00645A83">
        <w:rPr>
          <w:rFonts w:ascii="Calibri" w:hAnsi="Calibri" w:cs="Calibri"/>
          <w:b/>
          <w:bCs/>
          <w:i/>
          <w:iCs/>
          <w:lang w:val="en-IE"/>
        </w:rPr>
        <w:lastRenderedPageBreak/>
        <w:t xml:space="preserve">Surveillance/lab </w:t>
      </w:r>
      <w:r w:rsidR="00D01CCD" w:rsidRPr="00645A83">
        <w:rPr>
          <w:rFonts w:ascii="Calibri" w:hAnsi="Calibri" w:cs="Calibri"/>
          <w:b/>
          <w:bCs/>
          <w:i/>
          <w:iCs/>
          <w:lang w:val="en-IE"/>
        </w:rPr>
        <w:t>update</w:t>
      </w:r>
      <w:r w:rsidR="00D01CCD">
        <w:rPr>
          <w:rFonts w:ascii="Calibri" w:hAnsi="Calibri" w:cs="Calibri"/>
          <w:b/>
          <w:bCs/>
          <w:i/>
          <w:iCs/>
          <w:lang w:val="en-IE"/>
        </w:rPr>
        <w:t>.</w:t>
      </w:r>
    </w:p>
    <w:p w14:paraId="3BB934B8" w14:textId="2BEA3483" w:rsidR="001307F7" w:rsidRPr="00590F28" w:rsidRDefault="00CF6029" w:rsidP="006437FD">
      <w:pPr>
        <w:tabs>
          <w:tab w:val="left" w:pos="567"/>
        </w:tabs>
        <w:spacing w:after="0"/>
        <w:ind w:left="567"/>
        <w:rPr>
          <w:rFonts w:ascii="Calibri" w:hAnsi="Calibri"/>
          <w:b/>
          <w:szCs w:val="22"/>
          <w:lang w:eastAsia="fr-FR"/>
        </w:rPr>
      </w:pPr>
      <w:r w:rsidRPr="00590F28">
        <w:rPr>
          <w:rFonts w:ascii="Calibri" w:hAnsi="Calibri"/>
          <w:b/>
          <w:szCs w:val="22"/>
          <w:lang w:eastAsia="fr-FR"/>
        </w:rPr>
        <w:t>Table 2:</w:t>
      </w:r>
      <w:r>
        <w:rPr>
          <w:rFonts w:ascii="Calibri" w:hAnsi="Calibri"/>
          <w:b/>
          <w:szCs w:val="22"/>
          <w:lang w:eastAsia="fr-FR"/>
        </w:rPr>
        <w:t xml:space="preserve"> Number of AFP cases by region (2014-2015)</w:t>
      </w:r>
    </w:p>
    <w:tbl>
      <w:tblPr>
        <w:tblW w:w="10901" w:type="dxa"/>
        <w:tblInd w:w="-757" w:type="dxa"/>
        <w:tblCellMar>
          <w:left w:w="0" w:type="dxa"/>
          <w:right w:w="0" w:type="dxa"/>
        </w:tblCellMar>
        <w:tblLook w:val="04A0" w:firstRow="1" w:lastRow="0" w:firstColumn="1" w:lastColumn="0" w:noHBand="0" w:noVBand="1"/>
      </w:tblPr>
      <w:tblGrid>
        <w:gridCol w:w="1750"/>
        <w:gridCol w:w="813"/>
        <w:gridCol w:w="1049"/>
        <w:gridCol w:w="962"/>
        <w:gridCol w:w="1050"/>
        <w:gridCol w:w="967"/>
        <w:gridCol w:w="875"/>
        <w:gridCol w:w="788"/>
        <w:gridCol w:w="876"/>
        <w:gridCol w:w="876"/>
        <w:gridCol w:w="895"/>
      </w:tblGrid>
      <w:tr w:rsidR="001307F7" w:rsidRPr="001307F7" w14:paraId="2583F940" w14:textId="77777777" w:rsidTr="00957FF8">
        <w:trPr>
          <w:trHeight w:val="291"/>
        </w:trPr>
        <w:tc>
          <w:tcPr>
            <w:tcW w:w="1754" w:type="dxa"/>
            <w:vMerge w:val="restart"/>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4B285182"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themeColor="text1"/>
                <w:kern w:val="24"/>
                <w:sz w:val="18"/>
                <w:szCs w:val="18"/>
                <w:lang w:val="fr-FR"/>
              </w:rPr>
              <w:t>Health regions</w:t>
            </w:r>
          </w:p>
        </w:tc>
        <w:tc>
          <w:tcPr>
            <w:tcW w:w="485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4CBB9D2" w14:textId="77777777" w:rsidR="001307F7" w:rsidRPr="001307F7" w:rsidRDefault="007762A5" w:rsidP="001307F7">
            <w:pPr>
              <w:spacing w:before="0" w:after="0" w:line="276" w:lineRule="auto"/>
              <w:jc w:val="center"/>
              <w:rPr>
                <w:rFonts w:ascii="Arial" w:hAnsi="Arial" w:cs="Arial"/>
                <w:sz w:val="36"/>
                <w:szCs w:val="36"/>
              </w:rPr>
            </w:pPr>
            <w:r w:rsidRPr="001307F7">
              <w:rPr>
                <w:rFonts w:ascii="Calibri" w:hAnsi="Calibri"/>
                <w:noProof/>
                <w:szCs w:val="22"/>
              </w:rPr>
              <mc:AlternateContent>
                <mc:Choice Requires="wps">
                  <w:drawing>
                    <wp:anchor distT="0" distB="0" distL="114300" distR="114300" simplePos="0" relativeHeight="251667456" behindDoc="0" locked="0" layoutInCell="1" allowOverlap="1" wp14:anchorId="1CEDD7B1" wp14:editId="6B786BC7">
                      <wp:simplePos x="0" y="0"/>
                      <wp:positionH relativeFrom="column">
                        <wp:posOffset>-1576705</wp:posOffset>
                      </wp:positionH>
                      <wp:positionV relativeFrom="paragraph">
                        <wp:posOffset>-497840</wp:posOffset>
                      </wp:positionV>
                      <wp:extent cx="8515350" cy="295275"/>
                      <wp:effectExtent l="0" t="0" r="0" b="0"/>
                      <wp:wrapNone/>
                      <wp:docPr id="19"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15350" cy="295275"/>
                              </a:xfrm>
                              <a:prstGeom prst="rect">
                                <a:avLst/>
                              </a:prstGeom>
                            </wps:spPr>
                            <wps:txbx>
                              <w:txbxContent>
                                <w:p w14:paraId="4C7AA641" w14:textId="77777777" w:rsidR="00886A46" w:rsidRPr="00957FF8" w:rsidRDefault="00886A46" w:rsidP="001307F7">
                                  <w:pPr>
                                    <w:pStyle w:val="NormalWeb"/>
                                    <w:spacing w:before="0" w:beforeAutospacing="0" w:after="0" w:afterAutospacing="0"/>
                                    <w:jc w:val="center"/>
                                  </w:pPr>
                                  <w:r w:rsidRPr="00957FF8">
                                    <w:rPr>
                                      <w:rFonts w:ascii="Calibri" w:eastAsia="Times New Roman" w:hAnsi="Calibri"/>
                                      <w:b/>
                                      <w:bCs/>
                                      <w:color w:val="000000"/>
                                      <w:kern w:val="24"/>
                                      <w:lang w:val="fr-FR"/>
                                    </w:rPr>
                                    <w:t>AFP surveillance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CEDD7B1" id="_x0000_s1027" style="position:absolute;left:0;text-align:left;margin-left:-124.15pt;margin-top:-39.2pt;width:670.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" filled="f" stroked="f">
                      <v:path arrowok="t"/>
                      <o:lock v:ext="edit" grouping="t"/>
                      <v:textbox>
                        <w:txbxContent>
                          <w:p w14:paraId="4C7AA641" w14:textId="77777777" w:rsidR="00886A46" w:rsidRPr="00957FF8" w:rsidRDefault="00886A46" w:rsidP="001307F7">
                            <w:pPr>
                              <w:pStyle w:val="NormalWeb"/>
                              <w:spacing w:before="0" w:beforeAutospacing="0" w:after="0" w:afterAutospacing="0"/>
                              <w:jc w:val="center"/>
                            </w:pPr>
                            <w:r w:rsidRPr="00957FF8">
                              <w:rPr>
                                <w:rFonts w:ascii="Calibri" w:eastAsia="Times New Roman" w:hAnsi="Calibri"/>
                                <w:b/>
                                <w:bCs/>
                                <w:color w:val="000000"/>
                                <w:kern w:val="24"/>
                                <w:lang w:val="fr-FR"/>
                              </w:rPr>
                              <w:t>AFP surveillance</w:t>
                            </w:r>
                          </w:p>
                        </w:txbxContent>
                      </v:textbox>
                    </v:rect>
                  </w:pict>
                </mc:Fallback>
              </mc:AlternateContent>
            </w:r>
            <w:r w:rsidR="001307F7" w:rsidRPr="001307F7">
              <w:rPr>
                <w:rFonts w:ascii="Calibri" w:hAnsi="Calibri"/>
                <w:b/>
                <w:bCs/>
                <w:color w:val="000000"/>
                <w:kern w:val="24"/>
                <w:szCs w:val="22"/>
                <w:lang w:val="fr-FR"/>
              </w:rPr>
              <w:t>Week      1-43/2014</w:t>
            </w:r>
          </w:p>
        </w:tc>
        <w:tc>
          <w:tcPr>
            <w:tcW w:w="429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6A4A612" w14:textId="77777777" w:rsidR="001307F7" w:rsidRPr="001307F7" w:rsidRDefault="001307F7" w:rsidP="001307F7">
            <w:pPr>
              <w:spacing w:before="0" w:after="0" w:line="276" w:lineRule="auto"/>
              <w:jc w:val="center"/>
              <w:rPr>
                <w:rFonts w:ascii="Arial" w:hAnsi="Arial" w:cs="Arial"/>
                <w:sz w:val="36"/>
                <w:szCs w:val="36"/>
              </w:rPr>
            </w:pPr>
            <w:r w:rsidRPr="001307F7">
              <w:rPr>
                <w:rFonts w:ascii="Calibri" w:hAnsi="Calibri"/>
                <w:b/>
                <w:bCs/>
                <w:color w:val="000000"/>
                <w:kern w:val="24"/>
                <w:szCs w:val="22"/>
                <w:lang w:val="fr-FR"/>
              </w:rPr>
              <w:t>Week    1-43/2015</w:t>
            </w:r>
          </w:p>
        </w:tc>
      </w:tr>
      <w:tr w:rsidR="00934CC3" w:rsidRPr="001307F7" w14:paraId="100D428F" w14:textId="77777777" w:rsidTr="00957FF8">
        <w:trPr>
          <w:trHeight w:val="690"/>
        </w:trPr>
        <w:tc>
          <w:tcPr>
            <w:tcW w:w="1754" w:type="dxa"/>
            <w:vMerge/>
            <w:tcBorders>
              <w:top w:val="single" w:sz="8" w:space="0" w:color="000000"/>
              <w:left w:val="single" w:sz="8" w:space="0" w:color="000000"/>
              <w:bottom w:val="single" w:sz="8" w:space="0" w:color="000000"/>
              <w:right w:val="single" w:sz="8" w:space="0" w:color="000000"/>
            </w:tcBorders>
            <w:vAlign w:val="center"/>
            <w:hideMark/>
          </w:tcPr>
          <w:p w14:paraId="52FDD7B4" w14:textId="77777777" w:rsidR="001307F7" w:rsidRPr="001307F7" w:rsidRDefault="001307F7" w:rsidP="001307F7">
            <w:pPr>
              <w:spacing w:before="0" w:after="0"/>
              <w:jc w:val="left"/>
              <w:rPr>
                <w:rFonts w:ascii="Arial" w:hAnsi="Arial" w:cs="Arial"/>
                <w:sz w:val="36"/>
                <w:szCs w:val="36"/>
              </w:rPr>
            </w:pPr>
          </w:p>
        </w:tc>
        <w:tc>
          <w:tcPr>
            <w:tcW w:w="815"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6F48EADB"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lang w:val="fr-FR"/>
              </w:rPr>
              <w:t>AFP case</w:t>
            </w:r>
          </w:p>
        </w:tc>
        <w:tc>
          <w:tcPr>
            <w:tcW w:w="1052"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5B66C4EC"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rPr>
              <w:t>AFP case with T</w:t>
            </w:r>
            <w:r w:rsidRPr="001307F7">
              <w:rPr>
                <w:rFonts w:ascii="Arial" w:hAnsi="Times New Roman"/>
                <w:b/>
                <w:bCs/>
                <w:color w:val="000000"/>
                <w:kern w:val="24"/>
                <w:sz w:val="14"/>
                <w:szCs w:val="14"/>
              </w:rPr>
              <w:t>°</w:t>
            </w:r>
            <w:r w:rsidRPr="001307F7">
              <w:rPr>
                <w:rFonts w:ascii="Arial" w:hAnsi="Times New Roman"/>
                <w:b/>
                <w:bCs/>
                <w:color w:val="000000"/>
                <w:kern w:val="24"/>
                <w:sz w:val="14"/>
                <w:szCs w:val="14"/>
              </w:rPr>
              <w:t>&lt;= 8</w:t>
            </w:r>
            <w:r w:rsidRPr="001307F7">
              <w:rPr>
                <w:rFonts w:ascii="Arial" w:hAnsi="Times New Roman"/>
                <w:b/>
                <w:bCs/>
                <w:color w:val="000000"/>
                <w:kern w:val="24"/>
                <w:sz w:val="14"/>
                <w:szCs w:val="14"/>
              </w:rPr>
              <w:t>°</w:t>
            </w:r>
            <w:r w:rsidRPr="001307F7">
              <w:rPr>
                <w:rFonts w:ascii="Arial" w:hAnsi="Times New Roman"/>
                <w:b/>
                <w:bCs/>
                <w:color w:val="000000"/>
                <w:kern w:val="24"/>
                <w:sz w:val="14"/>
                <w:szCs w:val="14"/>
              </w:rPr>
              <w:t>c</w:t>
            </w:r>
          </w:p>
        </w:tc>
        <w:tc>
          <w:tcPr>
            <w:tcW w:w="964"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109D8B32"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lang w:val="fr-FR"/>
              </w:rPr>
              <w:t>Non Polio rate</w:t>
            </w:r>
          </w:p>
        </w:tc>
        <w:tc>
          <w:tcPr>
            <w:tcW w:w="1052"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06F1C181"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rPr>
              <w:t>% AFP with 2 stoolls  within 14  days</w:t>
            </w:r>
          </w:p>
        </w:tc>
        <w:tc>
          <w:tcPr>
            <w:tcW w:w="964"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03991828"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lang w:val="fr-FR"/>
              </w:rPr>
              <w:t xml:space="preserve">% Non Polio enterovirus </w:t>
            </w:r>
          </w:p>
        </w:tc>
        <w:tc>
          <w:tcPr>
            <w:tcW w:w="877"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2340630A"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lang w:val="fr-FR"/>
              </w:rPr>
              <w:t>AFP case</w:t>
            </w:r>
          </w:p>
        </w:tc>
        <w:tc>
          <w:tcPr>
            <w:tcW w:w="789"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78244C6C"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rPr>
              <w:t>AFP case with T</w:t>
            </w:r>
            <w:r w:rsidRPr="001307F7">
              <w:rPr>
                <w:rFonts w:ascii="Arial" w:hAnsi="Times New Roman"/>
                <w:b/>
                <w:bCs/>
                <w:color w:val="000000"/>
                <w:kern w:val="24"/>
                <w:sz w:val="14"/>
                <w:szCs w:val="14"/>
              </w:rPr>
              <w:t>°</w:t>
            </w:r>
            <w:r w:rsidRPr="001307F7">
              <w:rPr>
                <w:rFonts w:ascii="Arial" w:hAnsi="Times New Roman"/>
                <w:b/>
                <w:bCs/>
                <w:color w:val="000000"/>
                <w:kern w:val="24"/>
                <w:sz w:val="14"/>
                <w:szCs w:val="14"/>
              </w:rPr>
              <w:t>&lt;= 8</w:t>
            </w:r>
            <w:r w:rsidRPr="001307F7">
              <w:rPr>
                <w:rFonts w:ascii="Arial" w:hAnsi="Times New Roman"/>
                <w:b/>
                <w:bCs/>
                <w:color w:val="000000"/>
                <w:kern w:val="24"/>
                <w:sz w:val="14"/>
                <w:szCs w:val="14"/>
              </w:rPr>
              <w:t>°</w:t>
            </w:r>
            <w:r w:rsidRPr="001307F7">
              <w:rPr>
                <w:rFonts w:ascii="Arial" w:hAnsi="Times New Roman"/>
                <w:b/>
                <w:bCs/>
                <w:color w:val="000000"/>
                <w:kern w:val="24"/>
                <w:sz w:val="14"/>
                <w:szCs w:val="14"/>
              </w:rPr>
              <w:t>c</w:t>
            </w:r>
          </w:p>
        </w:tc>
        <w:tc>
          <w:tcPr>
            <w:tcW w:w="877"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2394CA9D"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lang w:val="fr-FR"/>
              </w:rPr>
              <w:t>Non Polio rate</w:t>
            </w:r>
          </w:p>
        </w:tc>
        <w:tc>
          <w:tcPr>
            <w:tcW w:w="877"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1E2DBAC9"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rPr>
              <w:t>% AFP with 2 stoolls  within 14  days</w:t>
            </w:r>
          </w:p>
        </w:tc>
        <w:tc>
          <w:tcPr>
            <w:tcW w:w="877" w:type="dxa"/>
            <w:tcBorders>
              <w:top w:val="single" w:sz="8" w:space="0" w:color="000000"/>
              <w:left w:val="single" w:sz="8" w:space="0" w:color="000000"/>
              <w:bottom w:val="single" w:sz="8" w:space="0" w:color="000000"/>
              <w:right w:val="single" w:sz="8" w:space="0" w:color="000000"/>
            </w:tcBorders>
            <w:shd w:val="clear" w:color="auto" w:fill="DDD9C4"/>
            <w:tcMar>
              <w:top w:w="15" w:type="dxa"/>
              <w:left w:w="66" w:type="dxa"/>
              <w:bottom w:w="0" w:type="dxa"/>
              <w:right w:w="66" w:type="dxa"/>
            </w:tcMar>
            <w:vAlign w:val="center"/>
            <w:hideMark/>
          </w:tcPr>
          <w:p w14:paraId="5B636B03" w14:textId="77777777" w:rsidR="001307F7" w:rsidRPr="001307F7" w:rsidRDefault="001307F7" w:rsidP="001307F7">
            <w:pPr>
              <w:spacing w:before="0" w:after="0" w:line="276" w:lineRule="auto"/>
              <w:jc w:val="center"/>
              <w:rPr>
                <w:rFonts w:ascii="Arial" w:hAnsi="Arial" w:cs="Arial"/>
                <w:sz w:val="36"/>
                <w:szCs w:val="36"/>
              </w:rPr>
            </w:pPr>
            <w:r w:rsidRPr="001307F7">
              <w:rPr>
                <w:rFonts w:ascii="Arial" w:hAnsi="Arial"/>
                <w:b/>
                <w:bCs/>
                <w:color w:val="000000"/>
                <w:kern w:val="24"/>
                <w:sz w:val="14"/>
                <w:szCs w:val="14"/>
                <w:lang w:val="fr-FR"/>
              </w:rPr>
              <w:t xml:space="preserve">% Non Polio enterovirus </w:t>
            </w:r>
          </w:p>
        </w:tc>
      </w:tr>
      <w:tr w:rsidR="00934CC3" w:rsidRPr="001307F7" w14:paraId="13F8B25C"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7BF3413"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Barh-Elgazal</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D3DABB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1F1A47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1E3FFF7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7,04</w:t>
            </w:r>
          </w:p>
        </w:tc>
        <w:tc>
          <w:tcPr>
            <w:tcW w:w="1052"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1837561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78</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1DEE612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22,2</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D1138B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8B94C0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77A74F7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8,32</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68A0394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82</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65C364A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14,3</w:t>
            </w:r>
          </w:p>
        </w:tc>
      </w:tr>
      <w:tr w:rsidR="00934CC3" w:rsidRPr="001307F7" w14:paraId="02EF5919"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6DF318A"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Batha</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B7C44D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11</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96AA1E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8</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3AD32AF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4,53</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223F0B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91</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7D7668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27,3</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D859AD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9921AB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7518054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2,39</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58F0EC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83</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C375CC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16,7</w:t>
            </w:r>
          </w:p>
        </w:tc>
      </w:tr>
      <w:tr w:rsidR="00934CC3" w:rsidRPr="001307F7" w14:paraId="5F9FE3E7"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339D1E6"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Borkou</w:t>
            </w:r>
          </w:p>
        </w:tc>
        <w:tc>
          <w:tcPr>
            <w:tcW w:w="815"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4C3638C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72CFB1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NA</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bottom"/>
            <w:hideMark/>
          </w:tcPr>
          <w:p w14:paraId="73A88DA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0,00</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44FD8C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NA</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63CF7B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NA</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BF890D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9D820C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536F3CE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4,16</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6D7F467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50</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46C0704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r>
      <w:tr w:rsidR="00934CC3" w:rsidRPr="001307F7" w14:paraId="6139EEF4"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3F6F0C8"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Chari-Baguirmi</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37FF6A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18</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F26683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15</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5F79EAD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5,91</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6334000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89</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CF2851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17,6</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EE83D5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14</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E86DE3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12</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6708D8F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4,71</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978AA3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0527C19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r>
      <w:tr w:rsidR="00934CC3" w:rsidRPr="001307F7" w14:paraId="37355D63"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690FC95"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Dar Sila</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3368FD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10</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F39B97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448C320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5,19</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168A27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90</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62E951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40,0</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41A5A9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21308E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5F499E3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4,52</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648BB5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89</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F48CEE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12,5</w:t>
            </w:r>
          </w:p>
        </w:tc>
      </w:tr>
      <w:tr w:rsidR="00934CC3" w:rsidRPr="001307F7" w14:paraId="28B26BF9"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54C7C07"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Ennedi Est</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23EE2F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19545E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bottom"/>
            <w:hideMark/>
          </w:tcPr>
          <w:p w14:paraId="46A8005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1,88</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621FDB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11050B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100,0</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9F47B0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31FB40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bottom"/>
            <w:hideMark/>
          </w:tcPr>
          <w:p w14:paraId="6249275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1,81</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B77D99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FE2BE7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100,0</w:t>
            </w:r>
          </w:p>
        </w:tc>
      </w:tr>
      <w:tr w:rsidR="00934CC3" w:rsidRPr="001307F7" w14:paraId="412A9EAF"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FE4E986"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Ennedi Ouest</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BDFB11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F9A93E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6828F42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6,64</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062CA53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79CBD9C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C6F294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F8F24E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61871D1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12,84</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1773C25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75</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4EF2516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r>
      <w:tr w:rsidR="00934CC3" w:rsidRPr="001307F7" w14:paraId="04A3F9FD"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B16827B"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Guera</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998798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19</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97B2FD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15</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05E8533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6,73</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CCCDFF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95</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1AB8B3B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12,5</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AD2402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EF4E50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15</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0402050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5,78</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C8675D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94</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2D64873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r>
      <w:tr w:rsidR="00934CC3" w:rsidRPr="001307F7" w14:paraId="6D0B5ED3"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1BA0A72"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Hadjer Lamis</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92F7F5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E353B3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4B2CBA1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3,19</w:t>
            </w:r>
          </w:p>
        </w:tc>
        <w:tc>
          <w:tcPr>
            <w:tcW w:w="1052"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0DECD94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78</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5258647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41303B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8837A0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15</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36EDF90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5,49</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62772CC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10FDA0B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20,0</w:t>
            </w:r>
          </w:p>
        </w:tc>
      </w:tr>
      <w:tr w:rsidR="00934CC3" w:rsidRPr="001307F7" w14:paraId="43ECFBC8"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841B664"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Kanem</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BFF105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8</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322B6A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25C6888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4,83</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C7064A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0ED3458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A1FD9A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2ED0A8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2AB9750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3,50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7CB1F7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83</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3682686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r>
      <w:tr w:rsidR="00934CC3" w:rsidRPr="001307F7" w14:paraId="18D2676D"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5840DDB"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Lac</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614817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11</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BB7BCA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8</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12CC0C6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5,10</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904DA2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0A320B5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18,2</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CEA0E8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18</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A3B350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4C6EBA1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8,08</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EE5EF2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94</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6613989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6,3</w:t>
            </w:r>
          </w:p>
        </w:tc>
      </w:tr>
      <w:tr w:rsidR="00934CC3" w:rsidRPr="001307F7" w14:paraId="24A5E26C"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AD67067"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Logone Occidental</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FA2F4E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22</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99A722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18</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1519FE0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6,42</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1337E2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95</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4F7A902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9,5</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BFA068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15</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31D976B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13</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7EACD04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4,24</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6BF26A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93</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E3AE66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16,7</w:t>
            </w:r>
          </w:p>
        </w:tc>
      </w:tr>
      <w:tr w:rsidR="00934CC3" w:rsidRPr="001307F7" w14:paraId="3B73F9FC"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AEC1D62"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Logone Oriental</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F2FEB6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29</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C66AE1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25</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5A31F38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7,49</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959A62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0F4884B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3,6</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C17D95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26</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9FA94C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24</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4D2BA2B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6,49</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1E0F08D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96</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1D24A2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13,0</w:t>
            </w:r>
          </w:p>
        </w:tc>
      </w:tr>
      <w:tr w:rsidR="00934CC3" w:rsidRPr="001307F7" w14:paraId="61F43D9C"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B4A1262"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Mandoul</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3B031A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21</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96D13C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13</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189BAF4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6,73</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79FFA4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95</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F524F1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20,0</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3AFF2A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31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FFCC25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30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3EB85CF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9,61</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41D470D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87</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0DFA9A0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10,7</w:t>
            </w:r>
          </w:p>
        </w:tc>
      </w:tr>
      <w:tr w:rsidR="00934CC3" w:rsidRPr="001307F7" w14:paraId="268A63DF"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1EC6A8D"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Mayo-Kebbi-Est</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5C09E1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19</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97E477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18</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1C87F83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4,93</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74A565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95</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69DEDA7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22,2</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570BE8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20</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14B42E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15</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6F5342C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5,02</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6836C86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18B3031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20,0</w:t>
            </w:r>
          </w:p>
        </w:tc>
      </w:tr>
      <w:tr w:rsidR="00934CC3" w:rsidRPr="001307F7" w14:paraId="0F1901F3" w14:textId="77777777" w:rsidTr="00957FF8">
        <w:trPr>
          <w:trHeight w:val="286"/>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62625AD"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Mayo-Kebbi-Ouest</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080122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13</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C450D6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10</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301FFAD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4,63</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5E6DC7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14A4198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9,1</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673D2D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24</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46B6B0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22</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37F6A45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8,27</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0C0C916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932DB6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21,7</w:t>
            </w:r>
          </w:p>
        </w:tc>
      </w:tr>
      <w:tr w:rsidR="00934CC3" w:rsidRPr="001307F7" w14:paraId="6B204095"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D6C8BD6"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Moyen-Chari</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83D724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27</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856BA7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15</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423CD79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9,24</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327FD6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96</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030EC5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15,4</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FE7F85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25</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12DD0B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23</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65AC79B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8,27</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4C5F94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96</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59FA1C6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4,3</w:t>
            </w:r>
          </w:p>
        </w:tc>
      </w:tr>
      <w:tr w:rsidR="00934CC3" w:rsidRPr="001307F7" w14:paraId="2FAD85C2"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F5A7190"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N'Djaména</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BC38EA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47</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843B73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43</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58D8951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9,73</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07DB902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98</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0D36265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21,3</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169F9A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27</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99C376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26</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4906C82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5,52</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438860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77ADE4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20,0</w:t>
            </w:r>
          </w:p>
        </w:tc>
      </w:tr>
      <w:tr w:rsidR="00934CC3" w:rsidRPr="001307F7" w14:paraId="2F34487B"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EF14004"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Ouaddai</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831997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1D8628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10</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0548FD9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4,19</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C341DF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88</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66F078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33,3</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C802AE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29</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5BFB5CA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27</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551E401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7,83</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048CBE5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93</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66FEF1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16,7</w:t>
            </w:r>
          </w:p>
        </w:tc>
      </w:tr>
      <w:tr w:rsidR="00934CC3" w:rsidRPr="001307F7" w14:paraId="2E79E8AC"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3CD6B95"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Salamat</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AA4DEE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10</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207874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15DE70E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5,99</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119E6F9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062CB32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11,1</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BE0AB56"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7</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51A04D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02389D0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3,86</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0ECBED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86</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2561A81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r>
      <w:tr w:rsidR="00934CC3" w:rsidRPr="001307F7" w14:paraId="0A35BA14"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5DFED6C"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Tandjilé</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AA4010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14</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0C85D9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8</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71BBEB0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4,26</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133948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86</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42D6C38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7,7</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41912B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0F031E1"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14</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69B6431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4,70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103834E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5752453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13,3</w:t>
            </w:r>
          </w:p>
        </w:tc>
      </w:tr>
      <w:tr w:rsidR="00934CC3" w:rsidRPr="001307F7" w14:paraId="27A01E89"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A30511B"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Tibesti</w:t>
            </w:r>
          </w:p>
        </w:tc>
        <w:tc>
          <w:tcPr>
            <w:tcW w:w="815"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3AA4495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B9F0C0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NA</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bottom"/>
            <w:hideMark/>
          </w:tcPr>
          <w:p w14:paraId="2F9CB4C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0,00</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9CFAFB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NA</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F94407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NA</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579F84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336E74F"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bottom"/>
            <w:hideMark/>
          </w:tcPr>
          <w:p w14:paraId="6C546C8E"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7DD57FE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02984BC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r>
      <w:tr w:rsidR="00934CC3" w:rsidRPr="001307F7" w14:paraId="4DE55D3F" w14:textId="77777777" w:rsidTr="00957FF8">
        <w:trPr>
          <w:trHeight w:val="238"/>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4C0304F"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18"/>
                <w:szCs w:val="18"/>
                <w:lang w:val="fr-FR"/>
              </w:rPr>
              <w:t>Wadi Fira</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C0A1C9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13</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4AF6C6A9"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9</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78300F04"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5,15</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66BD138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92</w:t>
            </w:r>
          </w:p>
        </w:tc>
        <w:tc>
          <w:tcPr>
            <w:tcW w:w="964" w:type="dxa"/>
            <w:tcBorders>
              <w:top w:val="single" w:sz="8" w:space="0" w:color="000000"/>
              <w:left w:val="single" w:sz="8" w:space="0" w:color="000000"/>
              <w:bottom w:val="single" w:sz="8" w:space="0" w:color="000000"/>
              <w:right w:val="single" w:sz="8" w:space="0" w:color="000000"/>
            </w:tcBorders>
            <w:shd w:val="clear" w:color="auto" w:fill="FF0000"/>
            <w:tcMar>
              <w:top w:w="15" w:type="dxa"/>
              <w:left w:w="66" w:type="dxa"/>
              <w:bottom w:w="0" w:type="dxa"/>
              <w:right w:w="66" w:type="dxa"/>
            </w:tcMar>
            <w:vAlign w:val="center"/>
            <w:hideMark/>
          </w:tcPr>
          <w:p w14:paraId="7EA3CEE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0,0</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6D447297"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13</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5ECF79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13</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1EE2B1D3"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4,59</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79CCA30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themeColor="text1"/>
                <w:kern w:val="24"/>
                <w:sz w:val="18"/>
                <w:szCs w:val="18"/>
                <w:lang w:val="fr-FR"/>
              </w:rPr>
              <w:t>100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A96FFF0"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color w:val="000000"/>
                <w:kern w:val="24"/>
                <w:sz w:val="18"/>
                <w:szCs w:val="18"/>
                <w:lang w:val="fr-FR"/>
              </w:rPr>
              <w:t>16,7</w:t>
            </w:r>
          </w:p>
        </w:tc>
      </w:tr>
      <w:tr w:rsidR="00934CC3" w:rsidRPr="001307F7" w14:paraId="5958AE67" w14:textId="77777777" w:rsidTr="00957FF8">
        <w:trPr>
          <w:trHeight w:val="300"/>
        </w:trPr>
        <w:tc>
          <w:tcPr>
            <w:tcW w:w="1754"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73372987" w14:textId="77777777" w:rsidR="001307F7" w:rsidRPr="001307F7" w:rsidRDefault="001307F7" w:rsidP="001307F7">
            <w:pPr>
              <w:spacing w:before="0" w:after="0" w:line="276" w:lineRule="auto"/>
              <w:jc w:val="left"/>
              <w:rPr>
                <w:rFonts w:ascii="Arial" w:hAnsi="Arial" w:cs="Arial"/>
                <w:sz w:val="36"/>
                <w:szCs w:val="36"/>
              </w:rPr>
            </w:pPr>
            <w:r w:rsidRPr="001307F7">
              <w:rPr>
                <w:rFonts w:ascii="Comic Sans MS" w:hAnsi="Comic Sans MS"/>
                <w:b/>
                <w:bCs/>
                <w:color w:val="000000"/>
                <w:kern w:val="24"/>
                <w:sz w:val="20"/>
                <w:szCs w:val="20"/>
                <w:lang w:val="fr-FR"/>
              </w:rPr>
              <w:t>TOTAL</w:t>
            </w:r>
          </w:p>
        </w:tc>
        <w:tc>
          <w:tcPr>
            <w:tcW w:w="815"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641129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kern w:val="24"/>
                <w:sz w:val="20"/>
                <w:szCs w:val="20"/>
                <w:lang w:val="fr-FR"/>
              </w:rPr>
              <w:t>329</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2973BA2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kern w:val="24"/>
                <w:sz w:val="20"/>
                <w:szCs w:val="20"/>
                <w:lang w:val="fr-FR"/>
              </w:rPr>
              <w:t>250</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57B9F91C"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kern w:val="24"/>
                <w:sz w:val="20"/>
                <w:szCs w:val="20"/>
                <w:lang w:val="fr-FR"/>
              </w:rPr>
              <w:t>5,91</w:t>
            </w:r>
          </w:p>
        </w:tc>
        <w:tc>
          <w:tcPr>
            <w:tcW w:w="1052"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149679D2"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themeColor="text1"/>
                <w:kern w:val="24"/>
                <w:sz w:val="20"/>
                <w:szCs w:val="20"/>
                <w:lang w:val="fr-FR"/>
              </w:rPr>
              <w:t>94</w:t>
            </w:r>
          </w:p>
        </w:tc>
        <w:tc>
          <w:tcPr>
            <w:tcW w:w="964"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6BCC2E2D"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kern w:val="24"/>
                <w:sz w:val="20"/>
                <w:szCs w:val="20"/>
                <w:lang w:val="fr-FR"/>
              </w:rPr>
              <w:t>16,0</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131459BB"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kern w:val="24"/>
                <w:sz w:val="20"/>
                <w:szCs w:val="20"/>
                <w:lang w:val="fr-FR"/>
              </w:rPr>
              <w:t>337</w:t>
            </w:r>
          </w:p>
        </w:tc>
        <w:tc>
          <w:tcPr>
            <w:tcW w:w="789"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vAlign w:val="center"/>
            <w:hideMark/>
          </w:tcPr>
          <w:p w14:paraId="0EC30545"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kern w:val="24"/>
                <w:sz w:val="20"/>
                <w:szCs w:val="20"/>
                <w:lang w:val="fr-FR"/>
              </w:rPr>
              <w:t>300</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bottom"/>
            <w:hideMark/>
          </w:tcPr>
          <w:p w14:paraId="6AADF39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kern w:val="24"/>
                <w:sz w:val="20"/>
                <w:szCs w:val="20"/>
                <w:lang w:val="fr-FR"/>
              </w:rPr>
              <w:t>5,89</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2E66EBA8"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themeColor="text1"/>
                <w:kern w:val="24"/>
                <w:sz w:val="20"/>
                <w:szCs w:val="20"/>
                <w:lang w:val="fr-FR"/>
              </w:rPr>
              <w:t>94</w:t>
            </w:r>
          </w:p>
        </w:tc>
        <w:tc>
          <w:tcPr>
            <w:tcW w:w="877" w:type="dxa"/>
            <w:tcBorders>
              <w:top w:val="single" w:sz="8" w:space="0" w:color="000000"/>
              <w:left w:val="single" w:sz="8" w:space="0" w:color="000000"/>
              <w:bottom w:val="single" w:sz="8" w:space="0" w:color="000000"/>
              <w:right w:val="single" w:sz="8" w:space="0" w:color="000000"/>
            </w:tcBorders>
            <w:shd w:val="clear" w:color="auto" w:fill="00FF00"/>
            <w:tcMar>
              <w:top w:w="15" w:type="dxa"/>
              <w:left w:w="66" w:type="dxa"/>
              <w:bottom w:w="0" w:type="dxa"/>
              <w:right w:w="66" w:type="dxa"/>
            </w:tcMar>
            <w:vAlign w:val="center"/>
            <w:hideMark/>
          </w:tcPr>
          <w:p w14:paraId="3D6B52EA" w14:textId="77777777" w:rsidR="001307F7" w:rsidRPr="001307F7" w:rsidRDefault="001307F7" w:rsidP="001307F7">
            <w:pPr>
              <w:spacing w:before="0" w:after="0" w:line="276" w:lineRule="auto"/>
              <w:jc w:val="center"/>
              <w:rPr>
                <w:rFonts w:ascii="Arial" w:hAnsi="Arial" w:cs="Arial"/>
                <w:sz w:val="36"/>
                <w:szCs w:val="36"/>
              </w:rPr>
            </w:pPr>
            <w:r w:rsidRPr="001307F7">
              <w:rPr>
                <w:rFonts w:ascii="Comic Sans MS" w:hAnsi="Comic Sans MS"/>
                <w:b/>
                <w:bCs/>
                <w:color w:val="000000"/>
                <w:kern w:val="24"/>
                <w:sz w:val="20"/>
                <w:szCs w:val="20"/>
                <w:lang w:val="fr-FR"/>
              </w:rPr>
              <w:t>12,7</w:t>
            </w:r>
          </w:p>
        </w:tc>
      </w:tr>
    </w:tbl>
    <w:p w14:paraId="3A2785A0" w14:textId="77777777" w:rsidR="00514F2D" w:rsidRDefault="0078115C" w:rsidP="00514F2D">
      <w:pPr>
        <w:pStyle w:val="Caption"/>
        <w:ind w:left="720"/>
        <w:jc w:val="both"/>
      </w:pPr>
      <w:r>
        <w:t>Source: WHO/Chad, Feb</w:t>
      </w:r>
      <w:r w:rsidR="00514F2D">
        <w:t>. 201</w:t>
      </w:r>
      <w:r>
        <w:t>5</w:t>
      </w:r>
    </w:p>
    <w:p w14:paraId="193E2DA9" w14:textId="363ADF61" w:rsidR="00957FF8" w:rsidRPr="005B6749" w:rsidRDefault="006F3B50" w:rsidP="002E59D1">
      <w:pPr>
        <w:spacing w:before="0" w:after="0"/>
        <w:rPr>
          <w:rFonts w:ascii="Calibri" w:hAnsi="Calibri"/>
          <w:szCs w:val="22"/>
          <w:lang w:eastAsia="fr-FR"/>
        </w:rPr>
      </w:pPr>
      <w:r w:rsidRPr="00360315">
        <w:rPr>
          <w:rFonts w:ascii="Calibri" w:hAnsi="Calibri" w:cs="Calibri"/>
          <w:b/>
          <w:bCs/>
          <w:i/>
          <w:iCs/>
          <w:lang w:val="en-IE"/>
        </w:rPr>
        <w:t xml:space="preserve">TAG meeting recommendations: </w:t>
      </w:r>
      <w:r w:rsidR="00E51CB7" w:rsidRPr="00957FF8">
        <w:rPr>
          <w:rFonts w:ascii="Calibri" w:hAnsi="Calibri"/>
          <w:szCs w:val="22"/>
        </w:rPr>
        <w:t>The 11</w:t>
      </w:r>
      <w:r w:rsidR="008D744F" w:rsidRPr="008D744F">
        <w:rPr>
          <w:rFonts w:ascii="Calibri" w:hAnsi="Calibri"/>
          <w:szCs w:val="22"/>
          <w:vertAlign w:val="superscript"/>
        </w:rPr>
        <w:t>th</w:t>
      </w:r>
      <w:r w:rsidR="008D744F">
        <w:rPr>
          <w:rFonts w:ascii="Calibri" w:hAnsi="Calibri"/>
          <w:szCs w:val="22"/>
        </w:rPr>
        <w:t xml:space="preserve"> </w:t>
      </w:r>
      <w:r w:rsidR="00E51CB7" w:rsidRPr="00957FF8">
        <w:rPr>
          <w:rFonts w:ascii="Calibri" w:hAnsi="Calibri"/>
          <w:szCs w:val="22"/>
        </w:rPr>
        <w:t xml:space="preserve"> TAG meeting held in N</w:t>
      </w:r>
      <w:r w:rsidR="008D744F">
        <w:rPr>
          <w:rFonts w:ascii="Calibri" w:hAnsi="Calibri"/>
          <w:szCs w:val="22"/>
        </w:rPr>
        <w:t>’D</w:t>
      </w:r>
      <w:r w:rsidR="00E51CB7" w:rsidRPr="00957FF8">
        <w:rPr>
          <w:rFonts w:ascii="Calibri" w:hAnsi="Calibri"/>
          <w:szCs w:val="22"/>
        </w:rPr>
        <w:t>jamena in May 2015 recommended</w:t>
      </w:r>
      <w:r w:rsidR="00DD24F6">
        <w:rPr>
          <w:rFonts w:ascii="Calibri" w:hAnsi="Calibri"/>
          <w:szCs w:val="22"/>
        </w:rPr>
        <w:t xml:space="preserve"> that</w:t>
      </w:r>
      <w:r w:rsidR="00E51CB7" w:rsidRPr="00957FF8">
        <w:rPr>
          <w:rFonts w:ascii="Calibri" w:hAnsi="Calibri"/>
          <w:szCs w:val="22"/>
        </w:rPr>
        <w:t xml:space="preserve"> all silen</w:t>
      </w:r>
      <w:r w:rsidR="000A51C4">
        <w:rPr>
          <w:rFonts w:ascii="Calibri" w:hAnsi="Calibri"/>
          <w:szCs w:val="22"/>
        </w:rPr>
        <w:t>t zones</w:t>
      </w:r>
      <w:r w:rsidR="00D3232C">
        <w:rPr>
          <w:rStyle w:val="FootnoteReference"/>
          <w:rFonts w:ascii="Calibri" w:hAnsi="Calibri"/>
          <w:szCs w:val="22"/>
        </w:rPr>
        <w:footnoteReference w:id="1"/>
      </w:r>
      <w:r w:rsidR="00DD24F6">
        <w:rPr>
          <w:rFonts w:ascii="Calibri" w:hAnsi="Calibri"/>
          <w:szCs w:val="22"/>
        </w:rPr>
        <w:t xml:space="preserve"> should be identified. In addition</w:t>
      </w:r>
      <w:r w:rsidR="000A51C4">
        <w:rPr>
          <w:rFonts w:ascii="Calibri" w:hAnsi="Calibri"/>
          <w:szCs w:val="22"/>
        </w:rPr>
        <w:t xml:space="preserve">, </w:t>
      </w:r>
      <w:r w:rsidR="00DD24F6">
        <w:rPr>
          <w:rFonts w:ascii="Calibri" w:hAnsi="Calibri"/>
          <w:szCs w:val="22"/>
        </w:rPr>
        <w:t>we must</w:t>
      </w:r>
      <w:r w:rsidR="000A51C4">
        <w:rPr>
          <w:rFonts w:ascii="Calibri" w:hAnsi="Calibri"/>
          <w:szCs w:val="22"/>
        </w:rPr>
        <w:t xml:space="preserve"> </w:t>
      </w:r>
      <w:r w:rsidR="00957FF8" w:rsidRPr="00957FF8">
        <w:rPr>
          <w:rFonts w:ascii="Calibri" w:hAnsi="Calibri"/>
          <w:szCs w:val="22"/>
        </w:rPr>
        <w:t xml:space="preserve">enhance </w:t>
      </w:r>
      <w:r w:rsidR="00DD24F6">
        <w:rPr>
          <w:rFonts w:ascii="Calibri" w:hAnsi="Calibri"/>
          <w:szCs w:val="22"/>
        </w:rPr>
        <w:t>Active Flaccid Paralysis (</w:t>
      </w:r>
      <w:r w:rsidR="00E51CB7" w:rsidRPr="00957FF8">
        <w:rPr>
          <w:rFonts w:ascii="Calibri" w:hAnsi="Calibri"/>
          <w:szCs w:val="22"/>
        </w:rPr>
        <w:t>AFP</w:t>
      </w:r>
      <w:r w:rsidR="00DD24F6">
        <w:rPr>
          <w:rFonts w:ascii="Calibri" w:hAnsi="Calibri"/>
          <w:szCs w:val="22"/>
        </w:rPr>
        <w:t>)</w:t>
      </w:r>
      <w:r w:rsidR="00957FF8" w:rsidRPr="00957FF8">
        <w:rPr>
          <w:rFonts w:ascii="Calibri" w:hAnsi="Calibri"/>
          <w:szCs w:val="22"/>
        </w:rPr>
        <w:t xml:space="preserve"> surveillance</w:t>
      </w:r>
      <w:r w:rsidR="00DD24F6">
        <w:rPr>
          <w:rFonts w:ascii="Calibri" w:hAnsi="Calibri"/>
          <w:szCs w:val="22"/>
        </w:rPr>
        <w:t xml:space="preserve"> through</w:t>
      </w:r>
      <w:r w:rsidR="00E51CB7" w:rsidRPr="00957FF8">
        <w:rPr>
          <w:rFonts w:ascii="Calibri" w:hAnsi="Calibri"/>
          <w:szCs w:val="22"/>
        </w:rPr>
        <w:t xml:space="preserve"> active </w:t>
      </w:r>
      <w:r w:rsidR="00957FF8" w:rsidRPr="00957FF8">
        <w:rPr>
          <w:rFonts w:ascii="Calibri" w:hAnsi="Calibri"/>
          <w:szCs w:val="22"/>
        </w:rPr>
        <w:t>surveillance</w:t>
      </w:r>
      <w:r w:rsidR="00E51CB7" w:rsidRPr="00957FF8">
        <w:rPr>
          <w:rFonts w:ascii="Calibri" w:hAnsi="Calibri"/>
          <w:szCs w:val="22"/>
        </w:rPr>
        <w:t xml:space="preserve"> visits and supervision</w:t>
      </w:r>
      <w:r w:rsidR="00DD24F6">
        <w:rPr>
          <w:rFonts w:ascii="Calibri" w:hAnsi="Calibri"/>
          <w:szCs w:val="22"/>
        </w:rPr>
        <w:t>,</w:t>
      </w:r>
      <w:r w:rsidR="00E51CB7" w:rsidRPr="00957FF8">
        <w:rPr>
          <w:rFonts w:ascii="Calibri" w:hAnsi="Calibri"/>
          <w:szCs w:val="22"/>
        </w:rPr>
        <w:t xml:space="preserve"> including </w:t>
      </w:r>
      <w:r w:rsidR="00DD24F6">
        <w:rPr>
          <w:rFonts w:ascii="Calibri" w:hAnsi="Calibri"/>
          <w:szCs w:val="22"/>
        </w:rPr>
        <w:t xml:space="preserve">the </w:t>
      </w:r>
      <w:r w:rsidR="00E51CB7" w:rsidRPr="00957FF8">
        <w:rPr>
          <w:rFonts w:ascii="Calibri" w:hAnsi="Calibri"/>
          <w:szCs w:val="22"/>
        </w:rPr>
        <w:t xml:space="preserve">active search </w:t>
      </w:r>
      <w:r w:rsidR="00DD24F6">
        <w:rPr>
          <w:rFonts w:ascii="Calibri" w:hAnsi="Calibri"/>
          <w:szCs w:val="22"/>
        </w:rPr>
        <w:t>for</w:t>
      </w:r>
      <w:r w:rsidR="00E51CB7" w:rsidRPr="00957FF8">
        <w:rPr>
          <w:rFonts w:ascii="Calibri" w:hAnsi="Calibri"/>
          <w:szCs w:val="22"/>
        </w:rPr>
        <w:t xml:space="preserve"> AFP cases during and between </w:t>
      </w:r>
      <w:r w:rsidR="00DD24F6">
        <w:rPr>
          <w:rFonts w:ascii="Calibri" w:hAnsi="Calibri"/>
          <w:szCs w:val="22"/>
        </w:rPr>
        <w:t>Supplementary Immunization Activities (</w:t>
      </w:r>
      <w:r w:rsidR="00E51CB7" w:rsidRPr="00957FF8">
        <w:rPr>
          <w:rFonts w:ascii="Calibri" w:hAnsi="Calibri"/>
          <w:szCs w:val="22"/>
        </w:rPr>
        <w:t>SIAs</w:t>
      </w:r>
      <w:r w:rsidR="00DD24F6">
        <w:rPr>
          <w:rFonts w:ascii="Calibri" w:hAnsi="Calibri"/>
          <w:szCs w:val="22"/>
        </w:rPr>
        <w:t>),</w:t>
      </w:r>
      <w:r w:rsidR="00E51CB7" w:rsidRPr="00957FF8">
        <w:rPr>
          <w:rFonts w:ascii="Calibri" w:hAnsi="Calibri"/>
          <w:szCs w:val="22"/>
        </w:rPr>
        <w:t xml:space="preserve"> until the certification of the African region is reached. This recommendation </w:t>
      </w:r>
      <w:r w:rsidR="00957FF8" w:rsidRPr="00957FF8">
        <w:rPr>
          <w:rFonts w:ascii="Calibri" w:hAnsi="Calibri"/>
          <w:szCs w:val="22"/>
        </w:rPr>
        <w:t>was implemented</w:t>
      </w:r>
      <w:r w:rsidR="008D744F">
        <w:rPr>
          <w:rFonts w:ascii="Calibri" w:hAnsi="Calibri"/>
          <w:szCs w:val="22"/>
        </w:rPr>
        <w:t xml:space="preserve"> and as a result,</w:t>
      </w:r>
      <w:r w:rsidR="000A51C4">
        <w:rPr>
          <w:rFonts w:ascii="Calibri" w:hAnsi="Calibri"/>
          <w:szCs w:val="22"/>
        </w:rPr>
        <w:t xml:space="preserve"> as shown in the table above, 19</w:t>
      </w:r>
      <w:r w:rsidR="008D744F">
        <w:rPr>
          <w:rFonts w:ascii="Calibri" w:hAnsi="Calibri"/>
          <w:szCs w:val="22"/>
        </w:rPr>
        <w:t xml:space="preserve"> out of </w:t>
      </w:r>
      <w:r w:rsidR="000A51C4">
        <w:rPr>
          <w:rFonts w:ascii="Calibri" w:hAnsi="Calibri"/>
          <w:szCs w:val="22"/>
        </w:rPr>
        <w:t>23</w:t>
      </w:r>
      <w:r w:rsidR="00957FF8" w:rsidRPr="00D01CCD">
        <w:rPr>
          <w:rFonts w:ascii="Calibri" w:hAnsi="Calibri"/>
          <w:szCs w:val="22"/>
        </w:rPr>
        <w:t xml:space="preserve"> regions have met </w:t>
      </w:r>
      <w:r w:rsidR="00957FF8" w:rsidRPr="00D01CCD">
        <w:rPr>
          <w:rFonts w:ascii="Calibri" w:hAnsi="Calibri"/>
          <w:szCs w:val="22"/>
        </w:rPr>
        <w:lastRenderedPageBreak/>
        <w:t>two major indicators of monitoring in 2015</w:t>
      </w:r>
      <w:r w:rsidR="008D744F">
        <w:rPr>
          <w:rFonts w:ascii="Calibri" w:hAnsi="Calibri"/>
          <w:szCs w:val="22"/>
        </w:rPr>
        <w:t>, compared to</w:t>
      </w:r>
      <w:r w:rsidR="00957FF8" w:rsidRPr="00D01CCD">
        <w:rPr>
          <w:rFonts w:ascii="Calibri" w:hAnsi="Calibri"/>
          <w:szCs w:val="22"/>
        </w:rPr>
        <w:t xml:space="preserve"> 18 in 2014. </w:t>
      </w:r>
      <w:r w:rsidR="00DC5D50">
        <w:rPr>
          <w:rFonts w:ascii="Calibri" w:hAnsi="Calibri"/>
          <w:szCs w:val="22"/>
        </w:rPr>
        <w:t>Zero regions were silent in 2015, compared to two silent regions in 2014 (Bourkou and Tibesti).</w:t>
      </w:r>
      <w:r w:rsidR="00957FF8" w:rsidRPr="00D01CCD">
        <w:rPr>
          <w:rFonts w:ascii="Calibri" w:hAnsi="Calibri"/>
          <w:szCs w:val="22"/>
        </w:rPr>
        <w:t xml:space="preserve">  Regarding samples transportation</w:t>
      </w:r>
      <w:r w:rsidR="008D744F">
        <w:rPr>
          <w:rFonts w:ascii="Calibri" w:hAnsi="Calibri"/>
          <w:szCs w:val="22"/>
        </w:rPr>
        <w:t>,</w:t>
      </w:r>
      <w:r w:rsidR="00957FF8" w:rsidRPr="00D01CCD">
        <w:rPr>
          <w:rFonts w:ascii="Calibri" w:hAnsi="Calibri"/>
          <w:szCs w:val="22"/>
        </w:rPr>
        <w:t xml:space="preserve"> </w:t>
      </w:r>
      <w:r w:rsidR="008D744F">
        <w:rPr>
          <w:rFonts w:ascii="Calibri" w:hAnsi="Calibri"/>
          <w:szCs w:val="22"/>
        </w:rPr>
        <w:t xml:space="preserve">300 out of 337 cases (89%) arrived at the central level with a suitable temperature in 2015, compared to </w:t>
      </w:r>
      <w:r w:rsidR="00957FF8" w:rsidRPr="00D01CCD">
        <w:rPr>
          <w:rFonts w:ascii="Calibri" w:hAnsi="Calibri"/>
          <w:szCs w:val="22"/>
        </w:rPr>
        <w:t>250</w:t>
      </w:r>
      <w:r w:rsidR="008D744F">
        <w:rPr>
          <w:rFonts w:ascii="Calibri" w:hAnsi="Calibri"/>
          <w:szCs w:val="22"/>
        </w:rPr>
        <w:t xml:space="preserve"> out of </w:t>
      </w:r>
      <w:r w:rsidR="00957FF8" w:rsidRPr="00D01CCD">
        <w:rPr>
          <w:rFonts w:ascii="Calibri" w:hAnsi="Calibri"/>
          <w:szCs w:val="22"/>
        </w:rPr>
        <w:t xml:space="preserve">329 cases (76%) </w:t>
      </w:r>
      <w:r w:rsidR="008D744F">
        <w:rPr>
          <w:rFonts w:ascii="Calibri" w:hAnsi="Calibri"/>
          <w:szCs w:val="22"/>
        </w:rPr>
        <w:t>in 2014.</w:t>
      </w:r>
      <w:r w:rsidR="00957FF8" w:rsidRPr="00D01CCD">
        <w:rPr>
          <w:rFonts w:ascii="Calibri" w:hAnsi="Calibri"/>
          <w:szCs w:val="22"/>
        </w:rPr>
        <w:t xml:space="preserve"> </w:t>
      </w:r>
      <w:r w:rsidR="00957FF8" w:rsidRPr="00D01CCD">
        <w:rPr>
          <w:rFonts w:ascii="Calibri" w:hAnsi="Calibri"/>
          <w:szCs w:val="22"/>
          <w:lang w:val="en"/>
        </w:rPr>
        <w:t>Polio environmental surveillance w</w:t>
      </w:r>
      <w:r w:rsidR="00572F57">
        <w:rPr>
          <w:rFonts w:ascii="Calibri" w:hAnsi="Calibri"/>
          <w:szCs w:val="22"/>
          <w:lang w:val="en"/>
        </w:rPr>
        <w:t>as</w:t>
      </w:r>
      <w:r w:rsidR="00957FF8" w:rsidRPr="00D01CCD">
        <w:rPr>
          <w:rFonts w:ascii="Calibri" w:hAnsi="Calibri"/>
          <w:szCs w:val="22"/>
          <w:lang w:val="en"/>
        </w:rPr>
        <w:t xml:space="preserve"> </w:t>
      </w:r>
      <w:r w:rsidR="00572F57">
        <w:rPr>
          <w:rFonts w:ascii="Calibri" w:hAnsi="Calibri"/>
          <w:szCs w:val="22"/>
          <w:lang w:val="en"/>
        </w:rPr>
        <w:t>carried out.</w:t>
      </w:r>
      <w:r w:rsidR="00957FF8" w:rsidRPr="00D01CCD">
        <w:rPr>
          <w:rFonts w:ascii="Calibri" w:hAnsi="Calibri"/>
          <w:szCs w:val="22"/>
          <w:lang w:val="en"/>
        </w:rPr>
        <w:t xml:space="preserve"> </w:t>
      </w:r>
      <w:r w:rsidR="00590F28" w:rsidRPr="00D01CCD">
        <w:rPr>
          <w:rFonts w:ascii="Calibri" w:hAnsi="Calibri"/>
          <w:szCs w:val="22"/>
          <w:lang w:val="en"/>
        </w:rPr>
        <w:t>2</w:t>
      </w:r>
      <w:r w:rsidR="00590F28">
        <w:rPr>
          <w:rFonts w:ascii="Calibri" w:hAnsi="Calibri"/>
          <w:szCs w:val="22"/>
          <w:lang w:val="en"/>
        </w:rPr>
        <w:t>8</w:t>
      </w:r>
      <w:r w:rsidR="00590F28" w:rsidRPr="00D01CCD">
        <w:rPr>
          <w:rFonts w:ascii="Calibri" w:hAnsi="Calibri"/>
          <w:szCs w:val="22"/>
          <w:lang w:val="en"/>
        </w:rPr>
        <w:t xml:space="preserve"> </w:t>
      </w:r>
      <w:r w:rsidR="00957FF8" w:rsidRPr="00D01CCD">
        <w:rPr>
          <w:rFonts w:ascii="Calibri" w:hAnsi="Calibri"/>
          <w:bCs/>
          <w:szCs w:val="22"/>
          <w:lang w:val="en"/>
        </w:rPr>
        <w:t xml:space="preserve">samples </w:t>
      </w:r>
      <w:r w:rsidR="00957FF8" w:rsidRPr="00D01CCD">
        <w:rPr>
          <w:rFonts w:ascii="Calibri" w:hAnsi="Calibri"/>
          <w:szCs w:val="22"/>
          <w:lang w:val="en"/>
        </w:rPr>
        <w:t>were collected and sent to the Pasteur Center in Yaoundé</w:t>
      </w:r>
      <w:r w:rsidR="00572F57">
        <w:rPr>
          <w:rFonts w:ascii="Calibri" w:hAnsi="Calibri"/>
          <w:szCs w:val="22"/>
          <w:lang w:val="en"/>
        </w:rPr>
        <w:t>,</w:t>
      </w:r>
      <w:r w:rsidR="00957FF8" w:rsidRPr="00D01CCD">
        <w:rPr>
          <w:rFonts w:ascii="Calibri" w:hAnsi="Calibri"/>
          <w:szCs w:val="22"/>
          <w:lang w:val="en"/>
        </w:rPr>
        <w:t xml:space="preserve"> </w:t>
      </w:r>
      <w:r w:rsidR="00572F57">
        <w:rPr>
          <w:rFonts w:ascii="Calibri" w:hAnsi="Calibri"/>
          <w:szCs w:val="22"/>
          <w:lang w:val="en"/>
        </w:rPr>
        <w:t>24</w:t>
      </w:r>
      <w:r w:rsidR="00957FF8" w:rsidRPr="00D01CCD">
        <w:rPr>
          <w:rFonts w:ascii="Calibri" w:hAnsi="Calibri"/>
          <w:szCs w:val="22"/>
          <w:lang w:val="en"/>
        </w:rPr>
        <w:t xml:space="preserve"> were</w:t>
      </w:r>
      <w:r w:rsidR="005B6749">
        <w:rPr>
          <w:rFonts w:ascii="Calibri" w:hAnsi="Calibri"/>
          <w:szCs w:val="22"/>
          <w:lang w:val="en"/>
        </w:rPr>
        <w:t xml:space="preserve"> confirmed</w:t>
      </w:r>
      <w:r w:rsidR="00957FF8" w:rsidRPr="00D01CCD">
        <w:rPr>
          <w:rFonts w:ascii="Calibri" w:hAnsi="Calibri"/>
          <w:szCs w:val="22"/>
          <w:lang w:val="en"/>
        </w:rPr>
        <w:t xml:space="preserve"> negative </w:t>
      </w:r>
      <w:r w:rsidR="00572F57">
        <w:rPr>
          <w:rFonts w:ascii="Calibri" w:hAnsi="Calibri"/>
          <w:szCs w:val="22"/>
          <w:lang w:val="en"/>
        </w:rPr>
        <w:t>and</w:t>
      </w:r>
      <w:r w:rsidR="005B6749">
        <w:rPr>
          <w:rFonts w:ascii="Calibri" w:hAnsi="Calibri"/>
          <w:szCs w:val="22"/>
          <w:lang w:val="en"/>
        </w:rPr>
        <w:t xml:space="preserve"> the status of</w:t>
      </w:r>
      <w:r w:rsidR="00572F57" w:rsidRPr="00D01CCD">
        <w:rPr>
          <w:rFonts w:ascii="Calibri" w:hAnsi="Calibri"/>
          <w:szCs w:val="22"/>
          <w:lang w:val="en"/>
        </w:rPr>
        <w:t xml:space="preserve"> </w:t>
      </w:r>
      <w:r w:rsidR="00957FF8" w:rsidRPr="00D01CCD">
        <w:rPr>
          <w:rFonts w:ascii="Calibri" w:hAnsi="Calibri"/>
          <w:szCs w:val="22"/>
          <w:lang w:val="en"/>
        </w:rPr>
        <w:t>4 are still pending</w:t>
      </w:r>
      <w:r w:rsidR="00957FF8">
        <w:rPr>
          <w:rFonts w:ascii="Calibri" w:hAnsi="Calibri"/>
          <w:szCs w:val="22"/>
          <w:lang w:val="en"/>
        </w:rPr>
        <w:t>.</w:t>
      </w:r>
    </w:p>
    <w:p w14:paraId="016A5A68" w14:textId="11AFE133" w:rsidR="00C80E3E" w:rsidRDefault="00C80E3E" w:rsidP="00C80E3E">
      <w:pPr>
        <w:rPr>
          <w:rFonts w:asciiTheme="minorHAnsi" w:hAnsiTheme="minorHAnsi"/>
          <w:b/>
          <w:i/>
          <w:lang w:val="en-GB"/>
        </w:rPr>
      </w:pPr>
      <w:r w:rsidRPr="00360315">
        <w:rPr>
          <w:rFonts w:asciiTheme="minorHAnsi" w:hAnsiTheme="minorHAnsi"/>
          <w:b/>
          <w:i/>
          <w:lang w:val="en-GB"/>
        </w:rPr>
        <w:t>sNIDs/NIDs</w:t>
      </w:r>
    </w:p>
    <w:p w14:paraId="235F171A" w14:textId="1206156B" w:rsidR="008D3F57" w:rsidRPr="00590F28" w:rsidRDefault="008D3F57" w:rsidP="00C80E3E">
      <w:pPr>
        <w:rPr>
          <w:rFonts w:asciiTheme="minorHAnsi" w:hAnsiTheme="minorHAnsi"/>
          <w:b/>
          <w:lang w:val="en-GB"/>
        </w:rPr>
      </w:pPr>
      <w:r>
        <w:rPr>
          <w:rFonts w:asciiTheme="minorHAnsi" w:hAnsiTheme="minorHAnsi"/>
          <w:b/>
          <w:lang w:val="en-GB"/>
        </w:rPr>
        <w:t>Figure 1: Polio Supplementary Immunization Activities and Wild Poliovirus outbreaks per region (2010-2015)</w:t>
      </w:r>
    </w:p>
    <w:p w14:paraId="681AE91F" w14:textId="77777777" w:rsidR="00C80E3E" w:rsidRDefault="006F3B50" w:rsidP="00C80E3E">
      <w:pPr>
        <w:rPr>
          <w:lang w:val="en-GB"/>
        </w:rPr>
      </w:pPr>
      <w:r w:rsidRPr="00C80E3E">
        <w:rPr>
          <w:noProof/>
        </w:rPr>
        <w:drawing>
          <wp:inline distT="0" distB="0" distL="0" distR="0" wp14:anchorId="05CBA044" wp14:editId="6FD004A0">
            <wp:extent cx="6309360" cy="582222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9360" cy="5822227"/>
                    </a:xfrm>
                    <a:prstGeom prst="rect">
                      <a:avLst/>
                    </a:prstGeom>
                  </pic:spPr>
                </pic:pic>
              </a:graphicData>
            </a:graphic>
          </wp:inline>
        </w:drawing>
      </w:r>
    </w:p>
    <w:p w14:paraId="6B6E43F2" w14:textId="77777777" w:rsidR="006F3B50" w:rsidRDefault="006F3B50" w:rsidP="006F3B50">
      <w:pPr>
        <w:pStyle w:val="Caption"/>
        <w:ind w:firstLine="720"/>
        <w:jc w:val="both"/>
        <w:rPr>
          <w:rFonts w:ascii="Calibri" w:hAnsi="Calibri" w:cs="Calibri"/>
          <w:b/>
          <w:bCs/>
          <w:i w:val="0"/>
          <w:iCs w:val="0"/>
          <w:lang w:val="en-IE"/>
        </w:rPr>
      </w:pPr>
      <w:r>
        <w:t>Source: WHO/Chad, Feb. 2015</w:t>
      </w:r>
    </w:p>
    <w:p w14:paraId="00317F9F" w14:textId="31C23A72" w:rsidR="006F3B50" w:rsidRDefault="006F3B50" w:rsidP="006F3B50">
      <w:pPr>
        <w:spacing w:after="0"/>
        <w:rPr>
          <w:rFonts w:ascii="Calibri" w:hAnsi="Calibri" w:cs="Calibri"/>
          <w:bCs/>
          <w:iCs/>
          <w:lang w:val="en-IE"/>
        </w:rPr>
      </w:pPr>
      <w:r>
        <w:rPr>
          <w:rFonts w:ascii="Calibri" w:hAnsi="Calibri" w:cs="Calibri"/>
          <w:bCs/>
          <w:iCs/>
          <w:lang w:val="en-IE"/>
        </w:rPr>
        <w:t xml:space="preserve">In Chad, </w:t>
      </w:r>
      <w:r w:rsidR="00F6436B">
        <w:rPr>
          <w:rFonts w:ascii="Calibri" w:hAnsi="Calibri" w:cs="Calibri"/>
          <w:bCs/>
          <w:iCs/>
          <w:lang w:val="en-IE"/>
        </w:rPr>
        <w:t xml:space="preserve">21 </w:t>
      </w:r>
      <w:r w:rsidR="000A5E5A">
        <w:rPr>
          <w:rFonts w:ascii="Calibri" w:hAnsi="Calibri" w:cs="Calibri"/>
          <w:bCs/>
          <w:iCs/>
          <w:lang w:val="en-IE"/>
        </w:rPr>
        <w:t xml:space="preserve">polio </w:t>
      </w:r>
      <w:r w:rsidR="008D3F57">
        <w:rPr>
          <w:rFonts w:ascii="Calibri" w:hAnsi="Calibri" w:cs="Calibri"/>
          <w:bCs/>
          <w:iCs/>
          <w:lang w:val="en-IE"/>
        </w:rPr>
        <w:t>campaigns were</w:t>
      </w:r>
      <w:r w:rsidR="000A5E5A">
        <w:rPr>
          <w:rFonts w:ascii="Calibri" w:hAnsi="Calibri" w:cs="Calibri"/>
          <w:bCs/>
          <w:iCs/>
          <w:lang w:val="en-IE"/>
        </w:rPr>
        <w:t xml:space="preserve"> carried </w:t>
      </w:r>
      <w:r w:rsidR="00D54197">
        <w:rPr>
          <w:rFonts w:ascii="Calibri" w:hAnsi="Calibri" w:cs="Calibri"/>
          <w:bCs/>
          <w:iCs/>
          <w:lang w:val="en-IE"/>
        </w:rPr>
        <w:t>out between</w:t>
      </w:r>
      <w:r w:rsidR="000A5E5A">
        <w:rPr>
          <w:rFonts w:ascii="Calibri" w:hAnsi="Calibri" w:cs="Calibri"/>
          <w:bCs/>
          <w:iCs/>
          <w:lang w:val="en-IE"/>
        </w:rPr>
        <w:t xml:space="preserve"> 2013 and 2015.</w:t>
      </w:r>
      <w:r w:rsidRPr="0094047B">
        <w:rPr>
          <w:rFonts w:ascii="Calibri" w:hAnsi="Calibri" w:cs="Calibri"/>
          <w:bCs/>
          <w:iCs/>
          <w:lang w:val="en-IE"/>
        </w:rPr>
        <w:t xml:space="preserve">  </w:t>
      </w:r>
      <w:r w:rsidR="000A5E5A">
        <w:rPr>
          <w:rFonts w:ascii="Calibri" w:hAnsi="Calibri" w:cs="Calibri"/>
          <w:bCs/>
          <w:iCs/>
          <w:lang w:val="en-IE"/>
        </w:rPr>
        <w:t>Four</w:t>
      </w:r>
      <w:r>
        <w:rPr>
          <w:rFonts w:ascii="Calibri" w:hAnsi="Calibri" w:cs="Calibri"/>
          <w:bCs/>
          <w:iCs/>
          <w:lang w:val="en-IE"/>
        </w:rPr>
        <w:t xml:space="preserve"> National Immunization Days targeting </w:t>
      </w:r>
      <w:r w:rsidR="000A5E5A">
        <w:rPr>
          <w:rFonts w:ascii="Calibri" w:hAnsi="Calibri" w:cs="Calibri"/>
          <w:bCs/>
          <w:iCs/>
          <w:lang w:val="en-IE"/>
        </w:rPr>
        <w:t>4</w:t>
      </w:r>
      <w:r>
        <w:rPr>
          <w:rFonts w:ascii="Calibri" w:hAnsi="Calibri" w:cs="Calibri"/>
          <w:bCs/>
          <w:iCs/>
          <w:lang w:val="en-IE"/>
        </w:rPr>
        <w:t xml:space="preserve"> millions of under-five children </w:t>
      </w:r>
      <w:r w:rsidR="00F6436B">
        <w:rPr>
          <w:rFonts w:ascii="Calibri" w:hAnsi="Calibri" w:cs="Calibri"/>
          <w:bCs/>
          <w:iCs/>
          <w:lang w:val="en-IE"/>
        </w:rPr>
        <w:t>per</w:t>
      </w:r>
      <w:r>
        <w:rPr>
          <w:rFonts w:ascii="Calibri" w:hAnsi="Calibri" w:cs="Calibri"/>
          <w:bCs/>
          <w:iCs/>
          <w:lang w:val="en-IE"/>
        </w:rPr>
        <w:t xml:space="preserve"> round and </w:t>
      </w:r>
      <w:r w:rsidR="000A5E5A">
        <w:rPr>
          <w:rFonts w:ascii="Calibri" w:hAnsi="Calibri" w:cs="Calibri"/>
          <w:bCs/>
          <w:iCs/>
          <w:lang w:val="en-IE"/>
        </w:rPr>
        <w:t>two</w:t>
      </w:r>
      <w:r>
        <w:rPr>
          <w:rFonts w:ascii="Calibri" w:hAnsi="Calibri" w:cs="Calibri"/>
          <w:bCs/>
          <w:iCs/>
          <w:lang w:val="en-IE"/>
        </w:rPr>
        <w:t xml:space="preserve"> </w:t>
      </w:r>
      <w:r w:rsidR="00F6436B">
        <w:rPr>
          <w:rFonts w:ascii="Calibri" w:hAnsi="Calibri" w:cs="Calibri"/>
          <w:bCs/>
          <w:iCs/>
          <w:lang w:val="en-IE"/>
        </w:rPr>
        <w:t>S</w:t>
      </w:r>
      <w:r>
        <w:rPr>
          <w:rFonts w:ascii="Calibri" w:hAnsi="Calibri" w:cs="Calibri"/>
          <w:bCs/>
          <w:iCs/>
          <w:lang w:val="en-IE"/>
        </w:rPr>
        <w:t>ub-</w:t>
      </w:r>
      <w:r w:rsidR="00F6436B">
        <w:rPr>
          <w:rFonts w:ascii="Calibri" w:hAnsi="Calibri" w:cs="Calibri"/>
          <w:bCs/>
          <w:iCs/>
          <w:lang w:val="en-IE"/>
        </w:rPr>
        <w:t>N</w:t>
      </w:r>
      <w:r>
        <w:rPr>
          <w:rFonts w:ascii="Calibri" w:hAnsi="Calibri" w:cs="Calibri"/>
          <w:bCs/>
          <w:iCs/>
          <w:lang w:val="en-IE"/>
        </w:rPr>
        <w:t xml:space="preserve">ational </w:t>
      </w:r>
      <w:r w:rsidR="00F6436B">
        <w:rPr>
          <w:rFonts w:ascii="Calibri" w:hAnsi="Calibri" w:cs="Calibri"/>
          <w:bCs/>
          <w:iCs/>
          <w:lang w:val="en-IE"/>
        </w:rPr>
        <w:t>I</w:t>
      </w:r>
      <w:r>
        <w:rPr>
          <w:rFonts w:ascii="Calibri" w:hAnsi="Calibri" w:cs="Calibri"/>
          <w:bCs/>
          <w:iCs/>
          <w:lang w:val="en-IE"/>
        </w:rPr>
        <w:t xml:space="preserve">mmunization </w:t>
      </w:r>
      <w:r w:rsidR="00F6436B">
        <w:rPr>
          <w:rFonts w:ascii="Calibri" w:hAnsi="Calibri" w:cs="Calibri"/>
          <w:bCs/>
          <w:iCs/>
          <w:lang w:val="en-IE"/>
        </w:rPr>
        <w:t>D</w:t>
      </w:r>
      <w:r>
        <w:rPr>
          <w:rFonts w:ascii="Calibri" w:hAnsi="Calibri" w:cs="Calibri"/>
          <w:bCs/>
          <w:iCs/>
          <w:lang w:val="en-IE"/>
        </w:rPr>
        <w:t xml:space="preserve">ays targeting 1.9 million under-five children </w:t>
      </w:r>
      <w:r w:rsidR="000A5E5A">
        <w:rPr>
          <w:rFonts w:ascii="Calibri" w:hAnsi="Calibri" w:cs="Calibri"/>
          <w:bCs/>
          <w:iCs/>
          <w:lang w:val="en-IE"/>
        </w:rPr>
        <w:t>were</w:t>
      </w:r>
      <w:r>
        <w:rPr>
          <w:rFonts w:ascii="Calibri" w:hAnsi="Calibri" w:cs="Calibri"/>
          <w:bCs/>
          <w:iCs/>
          <w:lang w:val="en-IE"/>
        </w:rPr>
        <w:t xml:space="preserve"> planned</w:t>
      </w:r>
      <w:r w:rsidR="000A5E5A">
        <w:rPr>
          <w:rFonts w:ascii="Calibri" w:hAnsi="Calibri" w:cs="Calibri"/>
          <w:bCs/>
          <w:iCs/>
          <w:lang w:val="en-IE"/>
        </w:rPr>
        <w:t xml:space="preserve"> and conducted in 2015</w:t>
      </w:r>
      <w:r>
        <w:rPr>
          <w:rFonts w:ascii="Calibri" w:hAnsi="Calibri" w:cs="Calibri"/>
          <w:bCs/>
          <w:iCs/>
          <w:lang w:val="en-IE"/>
        </w:rPr>
        <w:t xml:space="preserve"> respectively in March, April</w:t>
      </w:r>
      <w:r w:rsidR="000A5E5A">
        <w:rPr>
          <w:rFonts w:ascii="Calibri" w:hAnsi="Calibri" w:cs="Calibri"/>
          <w:bCs/>
          <w:iCs/>
          <w:lang w:val="en-IE"/>
        </w:rPr>
        <w:t xml:space="preserve">, May, September, </w:t>
      </w:r>
      <w:r w:rsidR="000A5E5A">
        <w:rPr>
          <w:rFonts w:ascii="Calibri" w:hAnsi="Calibri" w:cs="Calibri"/>
          <w:bCs/>
          <w:iCs/>
          <w:lang w:val="en-IE"/>
        </w:rPr>
        <w:lastRenderedPageBreak/>
        <w:t>October and November</w:t>
      </w:r>
      <w:r>
        <w:rPr>
          <w:rFonts w:ascii="Calibri" w:hAnsi="Calibri" w:cs="Calibri"/>
          <w:bCs/>
          <w:iCs/>
          <w:lang w:val="en-IE"/>
        </w:rPr>
        <w:t xml:space="preserve">. </w:t>
      </w:r>
      <w:r w:rsidR="00D0248E">
        <w:rPr>
          <w:rFonts w:ascii="Calibri" w:hAnsi="Calibri" w:cs="Calibri"/>
          <w:bCs/>
          <w:iCs/>
          <w:lang w:val="en-IE"/>
        </w:rPr>
        <w:t xml:space="preserve"> </w:t>
      </w:r>
      <w:r w:rsidR="002E59D1">
        <w:rPr>
          <w:rFonts w:ascii="Calibri" w:hAnsi="Calibri" w:cs="Calibri"/>
          <w:bCs/>
          <w:iCs/>
          <w:lang w:val="en-IE"/>
        </w:rPr>
        <w:t>The</w:t>
      </w:r>
      <w:r w:rsidR="00774445">
        <w:rPr>
          <w:rFonts w:ascii="Calibri" w:hAnsi="Calibri" w:cs="Calibri"/>
          <w:bCs/>
          <w:iCs/>
          <w:lang w:val="en-IE"/>
        </w:rPr>
        <w:t xml:space="preserve"> administrative coverage </w:t>
      </w:r>
      <w:r w:rsidR="008118BB">
        <w:rPr>
          <w:rFonts w:ascii="Calibri" w:hAnsi="Calibri" w:cs="Calibri"/>
          <w:bCs/>
          <w:iCs/>
          <w:lang w:val="en-IE"/>
        </w:rPr>
        <w:t>reached almost</w:t>
      </w:r>
      <w:r w:rsidR="00774445">
        <w:rPr>
          <w:rFonts w:ascii="Calibri" w:hAnsi="Calibri" w:cs="Calibri"/>
          <w:bCs/>
          <w:iCs/>
          <w:lang w:val="en-IE"/>
        </w:rPr>
        <w:t xml:space="preserve"> 100% </w:t>
      </w:r>
      <w:r w:rsidR="008118BB">
        <w:rPr>
          <w:rFonts w:ascii="Calibri" w:hAnsi="Calibri" w:cs="Calibri"/>
          <w:bCs/>
          <w:iCs/>
          <w:lang w:val="en-IE"/>
        </w:rPr>
        <w:t>during each</w:t>
      </w:r>
      <w:r w:rsidR="00774445">
        <w:rPr>
          <w:rFonts w:ascii="Calibri" w:hAnsi="Calibri" w:cs="Calibri"/>
          <w:bCs/>
          <w:iCs/>
          <w:lang w:val="en-IE"/>
        </w:rPr>
        <w:t xml:space="preserve"> campaign. </w:t>
      </w:r>
      <w:r w:rsidR="00EB0484">
        <w:rPr>
          <w:rFonts w:ascii="Calibri" w:hAnsi="Calibri" w:cs="Calibri"/>
          <w:bCs/>
          <w:iCs/>
          <w:lang w:val="en-IE"/>
        </w:rPr>
        <w:t>Data collected during these campaigns shows that t</w:t>
      </w:r>
      <w:r w:rsidR="00372937">
        <w:rPr>
          <w:rFonts w:ascii="Calibri" w:hAnsi="Calibri" w:cs="Calibri"/>
          <w:bCs/>
          <w:iCs/>
          <w:lang w:val="en-IE"/>
        </w:rPr>
        <w:t xml:space="preserve">he number of parents aware of the campaign increased while the number of refusals decreased. </w:t>
      </w:r>
    </w:p>
    <w:p w14:paraId="3693559E" w14:textId="77777777" w:rsidR="00590F28" w:rsidRDefault="00590F28" w:rsidP="006F3B50">
      <w:pPr>
        <w:spacing w:after="0"/>
        <w:rPr>
          <w:rFonts w:ascii="Calibri" w:hAnsi="Calibri" w:cs="Calibri"/>
          <w:bCs/>
          <w:iCs/>
          <w:lang w:val="en-IE"/>
        </w:rPr>
      </w:pPr>
    </w:p>
    <w:p w14:paraId="56BCAF8E" w14:textId="77777777" w:rsidR="00426663" w:rsidRPr="00426A69" w:rsidRDefault="00426663" w:rsidP="00426663">
      <w:pPr>
        <w:spacing w:before="0" w:after="0"/>
        <w:jc w:val="left"/>
        <w:rPr>
          <w:rFonts w:ascii="Calibri" w:hAnsi="Calibri" w:cs="Calibri"/>
          <w:b/>
          <w:bCs/>
          <w:i/>
          <w:iCs/>
          <w:color w:val="FF0000"/>
          <w:lang w:val="en-IE"/>
        </w:rPr>
      </w:pPr>
      <w:r w:rsidRPr="00645A83">
        <w:rPr>
          <w:rFonts w:ascii="Calibri" w:hAnsi="Calibri" w:cs="Calibri"/>
          <w:b/>
          <w:bCs/>
          <w:i/>
          <w:iCs/>
          <w:lang w:val="en-IE"/>
        </w:rPr>
        <w:t>Communication and Social Mobilization</w:t>
      </w:r>
      <w:r>
        <w:rPr>
          <w:rFonts w:ascii="Calibri" w:hAnsi="Calibri" w:cs="Calibri"/>
          <w:b/>
          <w:bCs/>
          <w:i/>
          <w:iCs/>
          <w:lang w:val="en-IE"/>
        </w:rPr>
        <w:t xml:space="preserve"> </w:t>
      </w:r>
    </w:p>
    <w:p w14:paraId="2A4DAE11" w14:textId="76D54342" w:rsidR="008C37E6" w:rsidRDefault="00426663" w:rsidP="00111179">
      <w:pPr>
        <w:spacing w:line="276" w:lineRule="auto"/>
        <w:rPr>
          <w:rFonts w:ascii="Calibri" w:hAnsi="Calibri"/>
          <w:szCs w:val="22"/>
          <w:lang w:eastAsia="en-GB"/>
        </w:rPr>
      </w:pPr>
      <w:r w:rsidRPr="00111179">
        <w:rPr>
          <w:rFonts w:ascii="Calibri" w:hAnsi="Calibri"/>
          <w:szCs w:val="22"/>
          <w:lang w:eastAsia="en-GB"/>
        </w:rPr>
        <w:t xml:space="preserve">Our </w:t>
      </w:r>
      <w:r w:rsidR="00EB0484">
        <w:rPr>
          <w:rFonts w:ascii="Calibri" w:hAnsi="Calibri"/>
          <w:szCs w:val="22"/>
          <w:lang w:eastAsia="en-GB"/>
        </w:rPr>
        <w:t>2016</w:t>
      </w:r>
      <w:r w:rsidRPr="00111179">
        <w:rPr>
          <w:rFonts w:ascii="Calibri" w:hAnsi="Calibri"/>
          <w:szCs w:val="22"/>
          <w:lang w:eastAsia="en-GB"/>
        </w:rPr>
        <w:t xml:space="preserve"> communication and social mobilization strategy involves maintaining a scaled-up level of human resources to allow for capacity strengthening of national partners to improve </w:t>
      </w:r>
      <w:r w:rsidR="00EC4069">
        <w:rPr>
          <w:rFonts w:ascii="Calibri" w:hAnsi="Calibri"/>
          <w:szCs w:val="22"/>
          <w:lang w:eastAsia="en-GB"/>
        </w:rPr>
        <w:t xml:space="preserve">their </w:t>
      </w:r>
      <w:r w:rsidRPr="00111179">
        <w:rPr>
          <w:rFonts w:ascii="Calibri" w:hAnsi="Calibri"/>
          <w:szCs w:val="22"/>
          <w:lang w:eastAsia="en-GB"/>
        </w:rPr>
        <w:t xml:space="preserve"> interpersonal communication </w:t>
      </w:r>
      <w:r w:rsidR="00EC4069">
        <w:rPr>
          <w:rFonts w:ascii="Calibri" w:hAnsi="Calibri"/>
          <w:szCs w:val="22"/>
          <w:lang w:eastAsia="en-GB"/>
        </w:rPr>
        <w:t>skills to influence both</w:t>
      </w:r>
      <w:r w:rsidRPr="00111179">
        <w:rPr>
          <w:rFonts w:ascii="Calibri" w:hAnsi="Calibri"/>
          <w:szCs w:val="22"/>
          <w:lang w:eastAsia="en-GB"/>
        </w:rPr>
        <w:t xml:space="preserve"> </w:t>
      </w:r>
      <w:r w:rsidR="00EB0484">
        <w:rPr>
          <w:rFonts w:ascii="Calibri" w:hAnsi="Calibri"/>
          <w:szCs w:val="22"/>
          <w:lang w:eastAsia="en-GB"/>
        </w:rPr>
        <w:t xml:space="preserve">the </w:t>
      </w:r>
      <w:r w:rsidRPr="00111179">
        <w:rPr>
          <w:rFonts w:ascii="Calibri" w:hAnsi="Calibri"/>
          <w:szCs w:val="22"/>
          <w:lang w:eastAsia="en-GB"/>
        </w:rPr>
        <w:t xml:space="preserve">supply  (health agent) and demand (community member) sides of vaccination promotion. The strategy </w:t>
      </w:r>
      <w:r w:rsidR="00EB0484">
        <w:rPr>
          <w:rFonts w:ascii="Calibri" w:hAnsi="Calibri"/>
          <w:szCs w:val="22"/>
          <w:lang w:eastAsia="en-GB"/>
        </w:rPr>
        <w:t>combines</w:t>
      </w:r>
      <w:r w:rsidR="00EB0484" w:rsidRPr="00111179">
        <w:rPr>
          <w:rFonts w:ascii="Calibri" w:hAnsi="Calibri"/>
          <w:szCs w:val="22"/>
          <w:lang w:eastAsia="en-GB"/>
        </w:rPr>
        <w:t xml:space="preserve"> </w:t>
      </w:r>
      <w:r w:rsidRPr="00111179">
        <w:rPr>
          <w:rFonts w:ascii="Calibri" w:hAnsi="Calibri"/>
          <w:szCs w:val="22"/>
          <w:lang w:eastAsia="en-GB"/>
        </w:rPr>
        <w:t xml:space="preserve">strengthened interpersonal communication </w:t>
      </w:r>
      <w:r w:rsidR="00EB0484">
        <w:rPr>
          <w:rFonts w:ascii="Calibri" w:hAnsi="Calibri"/>
          <w:szCs w:val="22"/>
          <w:lang w:eastAsia="en-GB"/>
        </w:rPr>
        <w:t>and</w:t>
      </w:r>
      <w:r w:rsidR="00EB0484" w:rsidRPr="00111179">
        <w:rPr>
          <w:rFonts w:ascii="Calibri" w:hAnsi="Calibri"/>
          <w:szCs w:val="22"/>
          <w:lang w:eastAsia="en-GB"/>
        </w:rPr>
        <w:t xml:space="preserve"> </w:t>
      </w:r>
      <w:r w:rsidRPr="00111179">
        <w:rPr>
          <w:rFonts w:ascii="Calibri" w:hAnsi="Calibri"/>
          <w:szCs w:val="22"/>
          <w:lang w:eastAsia="en-GB"/>
        </w:rPr>
        <w:t xml:space="preserve">mass media </w:t>
      </w:r>
      <w:r w:rsidR="00EB0484">
        <w:rPr>
          <w:rFonts w:ascii="Calibri" w:hAnsi="Calibri"/>
          <w:szCs w:val="22"/>
          <w:lang w:eastAsia="en-GB"/>
        </w:rPr>
        <w:t xml:space="preserve">messages </w:t>
      </w:r>
      <w:r w:rsidRPr="00111179">
        <w:rPr>
          <w:rFonts w:ascii="Calibri" w:hAnsi="Calibri"/>
          <w:szCs w:val="22"/>
          <w:lang w:eastAsia="en-GB"/>
        </w:rPr>
        <w:t>(SMS blasts, community radio, theater, etc.) to raise parent awareness during campaigns and promote routine immunization</w:t>
      </w:r>
      <w:r w:rsidR="00EB0484">
        <w:rPr>
          <w:rFonts w:ascii="Calibri" w:hAnsi="Calibri"/>
          <w:szCs w:val="22"/>
          <w:lang w:eastAsia="en-GB"/>
        </w:rPr>
        <w:t xml:space="preserve">. </w:t>
      </w:r>
      <w:r w:rsidR="008C37E6">
        <w:rPr>
          <w:rFonts w:ascii="Calibri" w:hAnsi="Calibri"/>
          <w:szCs w:val="22"/>
          <w:lang w:eastAsia="en-GB"/>
        </w:rPr>
        <w:t xml:space="preserve"> Advocacy efforts will be made</w:t>
      </w:r>
      <w:r w:rsidR="00EB0484">
        <w:rPr>
          <w:rFonts w:ascii="Calibri" w:hAnsi="Calibri"/>
          <w:szCs w:val="22"/>
          <w:lang w:eastAsia="en-GB"/>
        </w:rPr>
        <w:t xml:space="preserve"> </w:t>
      </w:r>
      <w:r w:rsidR="00E90ED9">
        <w:rPr>
          <w:rFonts w:ascii="Calibri" w:hAnsi="Calibri"/>
          <w:szCs w:val="22"/>
          <w:lang w:eastAsia="en-GB"/>
        </w:rPr>
        <w:t xml:space="preserve">to </w:t>
      </w:r>
      <w:r w:rsidR="00E90ED9" w:rsidRPr="00111179">
        <w:rPr>
          <w:rFonts w:ascii="Calibri" w:hAnsi="Calibri"/>
          <w:szCs w:val="22"/>
          <w:lang w:eastAsia="en-GB"/>
        </w:rPr>
        <w:t>maintain</w:t>
      </w:r>
      <w:r w:rsidRPr="00111179">
        <w:rPr>
          <w:rFonts w:ascii="Calibri" w:hAnsi="Calibri"/>
          <w:szCs w:val="22"/>
          <w:lang w:eastAsia="en-GB"/>
        </w:rPr>
        <w:t xml:space="preserve"> the strong existing levels of political and opinion-leader engagement in support of immunization. </w:t>
      </w:r>
      <w:r w:rsidR="00B9158C" w:rsidRPr="00111179">
        <w:rPr>
          <w:rFonts w:ascii="Calibri" w:hAnsi="Calibri"/>
          <w:szCs w:val="22"/>
          <w:lang w:eastAsia="en-GB"/>
        </w:rPr>
        <w:t>As shown on the graphs below</w:t>
      </w:r>
      <w:r w:rsidR="008C37E6">
        <w:rPr>
          <w:rFonts w:ascii="Calibri" w:hAnsi="Calibri"/>
          <w:szCs w:val="22"/>
          <w:lang w:eastAsia="en-GB"/>
        </w:rPr>
        <w:t>,</w:t>
      </w:r>
      <w:r w:rsidR="00B9158C" w:rsidRPr="00111179">
        <w:rPr>
          <w:rFonts w:ascii="Calibri" w:hAnsi="Calibri"/>
          <w:szCs w:val="22"/>
          <w:lang w:eastAsia="en-GB"/>
        </w:rPr>
        <w:t xml:space="preserve"> parent</w:t>
      </w:r>
      <w:r w:rsidRPr="00111179">
        <w:rPr>
          <w:rFonts w:ascii="Calibri" w:hAnsi="Calibri"/>
          <w:szCs w:val="22"/>
          <w:lang w:eastAsia="en-GB"/>
        </w:rPr>
        <w:t xml:space="preserve"> </w:t>
      </w:r>
      <w:r w:rsidR="00B9158C" w:rsidRPr="00111179">
        <w:rPr>
          <w:rFonts w:ascii="Calibri" w:hAnsi="Calibri"/>
          <w:szCs w:val="22"/>
          <w:lang w:eastAsia="en-GB"/>
        </w:rPr>
        <w:t xml:space="preserve">awareness </w:t>
      </w:r>
      <w:r w:rsidR="000E67CD">
        <w:rPr>
          <w:rFonts w:ascii="Calibri" w:hAnsi="Calibri"/>
          <w:szCs w:val="22"/>
          <w:lang w:eastAsia="en-GB"/>
        </w:rPr>
        <w:t>increased</w:t>
      </w:r>
      <w:r w:rsidR="00B9158C" w:rsidRPr="00111179">
        <w:rPr>
          <w:rFonts w:ascii="Calibri" w:hAnsi="Calibri"/>
          <w:szCs w:val="22"/>
          <w:lang w:eastAsia="en-GB"/>
        </w:rPr>
        <w:t xml:space="preserve"> </w:t>
      </w:r>
      <w:r w:rsidRPr="00111179">
        <w:rPr>
          <w:rFonts w:ascii="Calibri" w:hAnsi="Calibri"/>
          <w:szCs w:val="22"/>
          <w:lang w:eastAsia="en-GB"/>
        </w:rPr>
        <w:t xml:space="preserve">between </w:t>
      </w:r>
      <w:r w:rsidR="00B9158C" w:rsidRPr="00111179">
        <w:rPr>
          <w:rFonts w:ascii="Calibri" w:hAnsi="Calibri"/>
          <w:szCs w:val="22"/>
          <w:lang w:eastAsia="en-GB"/>
        </w:rPr>
        <w:t>201</w:t>
      </w:r>
      <w:r w:rsidR="00B2565E">
        <w:rPr>
          <w:rFonts w:ascii="Calibri" w:hAnsi="Calibri"/>
          <w:szCs w:val="22"/>
          <w:lang w:eastAsia="en-GB"/>
        </w:rPr>
        <w:t>4</w:t>
      </w:r>
      <w:r w:rsidR="00B9158C" w:rsidRPr="00111179">
        <w:rPr>
          <w:rFonts w:ascii="Calibri" w:hAnsi="Calibri"/>
          <w:szCs w:val="22"/>
          <w:lang w:eastAsia="en-GB"/>
        </w:rPr>
        <w:t xml:space="preserve"> and 201</w:t>
      </w:r>
      <w:r w:rsidR="00B2565E">
        <w:rPr>
          <w:rFonts w:ascii="Calibri" w:hAnsi="Calibri"/>
          <w:szCs w:val="22"/>
          <w:lang w:eastAsia="en-GB"/>
        </w:rPr>
        <w:t>5</w:t>
      </w:r>
      <w:r w:rsidR="00B9158C" w:rsidRPr="00111179">
        <w:rPr>
          <w:rFonts w:ascii="Calibri" w:hAnsi="Calibri"/>
          <w:szCs w:val="22"/>
          <w:lang w:eastAsia="en-GB"/>
        </w:rPr>
        <w:t>, thus reducing the proportion of missed chil</w:t>
      </w:r>
      <w:r w:rsidR="00B2565E">
        <w:rPr>
          <w:rFonts w:ascii="Calibri" w:hAnsi="Calibri"/>
          <w:szCs w:val="22"/>
          <w:lang w:eastAsia="en-GB"/>
        </w:rPr>
        <w:t>dren during</w:t>
      </w:r>
      <w:r w:rsidR="008C37E6">
        <w:rPr>
          <w:rFonts w:ascii="Calibri" w:hAnsi="Calibri"/>
          <w:szCs w:val="22"/>
          <w:lang w:eastAsia="en-GB"/>
        </w:rPr>
        <w:t xml:space="preserve"> the</w:t>
      </w:r>
      <w:r w:rsidR="00B2565E">
        <w:rPr>
          <w:rFonts w:ascii="Calibri" w:hAnsi="Calibri"/>
          <w:szCs w:val="22"/>
          <w:lang w:eastAsia="en-GB"/>
        </w:rPr>
        <w:t xml:space="preserve"> campaigns</w:t>
      </w:r>
      <w:r w:rsidR="00B2565E" w:rsidRPr="00B13091">
        <w:rPr>
          <w:rFonts w:ascii="Calibri" w:hAnsi="Calibri"/>
          <w:szCs w:val="22"/>
          <w:lang w:eastAsia="en-GB"/>
        </w:rPr>
        <w:t xml:space="preserve">. By </w:t>
      </w:r>
      <w:r w:rsidR="00B13091" w:rsidRPr="00B13091">
        <w:rPr>
          <w:rFonts w:ascii="Calibri" w:hAnsi="Calibri"/>
          <w:szCs w:val="22"/>
          <w:lang w:eastAsia="en-GB"/>
        </w:rPr>
        <w:t xml:space="preserve">September </w:t>
      </w:r>
      <w:r w:rsidR="00B2565E" w:rsidRPr="00B13091">
        <w:rPr>
          <w:rFonts w:ascii="Calibri" w:hAnsi="Calibri"/>
          <w:szCs w:val="22"/>
          <w:lang w:eastAsia="en-GB"/>
        </w:rPr>
        <w:t>2015</w:t>
      </w:r>
      <w:r w:rsidR="00B9158C" w:rsidRPr="00B13091">
        <w:rPr>
          <w:rFonts w:ascii="Calibri" w:hAnsi="Calibri"/>
          <w:szCs w:val="22"/>
          <w:lang w:eastAsia="en-GB"/>
        </w:rPr>
        <w:t xml:space="preserve">, the proportion of missed children due to refusal was reduced </w:t>
      </w:r>
      <w:r w:rsidR="00B2565E" w:rsidRPr="00B13091">
        <w:rPr>
          <w:rFonts w:ascii="Calibri" w:hAnsi="Calibri"/>
          <w:szCs w:val="22"/>
          <w:lang w:eastAsia="en-GB"/>
        </w:rPr>
        <w:t xml:space="preserve">to </w:t>
      </w:r>
      <w:r w:rsidR="00B13091" w:rsidRPr="00B13091">
        <w:rPr>
          <w:rFonts w:ascii="Calibri" w:hAnsi="Calibri"/>
          <w:szCs w:val="22"/>
          <w:lang w:eastAsia="en-GB"/>
        </w:rPr>
        <w:t>4</w:t>
      </w:r>
      <w:r w:rsidR="00B2565E" w:rsidRPr="00B13091">
        <w:rPr>
          <w:rFonts w:ascii="Calibri" w:hAnsi="Calibri"/>
          <w:szCs w:val="22"/>
          <w:lang w:eastAsia="en-GB"/>
        </w:rPr>
        <w:t>%</w:t>
      </w:r>
      <w:r w:rsidR="00B9158C" w:rsidRPr="00B13091">
        <w:rPr>
          <w:rFonts w:ascii="Calibri" w:hAnsi="Calibri"/>
          <w:szCs w:val="22"/>
          <w:lang w:eastAsia="en-GB"/>
        </w:rPr>
        <w:t>.</w:t>
      </w:r>
      <w:r w:rsidR="00015EC5" w:rsidRPr="00B13091">
        <w:rPr>
          <w:rFonts w:ascii="Calibri" w:hAnsi="Calibri"/>
          <w:szCs w:val="22"/>
          <w:lang w:eastAsia="en-GB"/>
        </w:rPr>
        <w:t xml:space="preserve"> </w:t>
      </w:r>
    </w:p>
    <w:p w14:paraId="1FA7C725" w14:textId="34E6F2B9" w:rsidR="00426663" w:rsidRDefault="00015EC5" w:rsidP="00111179">
      <w:pPr>
        <w:spacing w:line="276" w:lineRule="auto"/>
        <w:rPr>
          <w:rFonts w:ascii="Calibri" w:hAnsi="Calibri"/>
          <w:szCs w:val="22"/>
          <w:lang w:eastAsia="en-GB"/>
        </w:rPr>
      </w:pPr>
      <w:r w:rsidRPr="00B13091">
        <w:rPr>
          <w:rFonts w:ascii="Calibri" w:hAnsi="Calibri"/>
          <w:szCs w:val="22"/>
          <w:lang w:eastAsia="en-GB"/>
        </w:rPr>
        <w:t>UNICEF suppor</w:t>
      </w:r>
      <w:r>
        <w:rPr>
          <w:rFonts w:ascii="Calibri" w:hAnsi="Calibri"/>
          <w:szCs w:val="22"/>
          <w:lang w:eastAsia="en-GB"/>
        </w:rPr>
        <w:t xml:space="preserve">ted the Ministry of health </w:t>
      </w:r>
      <w:r w:rsidR="008C37E6">
        <w:rPr>
          <w:rFonts w:ascii="Calibri" w:hAnsi="Calibri"/>
          <w:szCs w:val="22"/>
          <w:lang w:eastAsia="en-GB"/>
        </w:rPr>
        <w:t>in developing</w:t>
      </w:r>
      <w:r>
        <w:rPr>
          <w:rFonts w:ascii="Calibri" w:hAnsi="Calibri"/>
          <w:szCs w:val="22"/>
          <w:lang w:eastAsia="en-GB"/>
        </w:rPr>
        <w:t xml:space="preserve"> an integrated strategic communication plan for EPI for the period 2016-2018. This plan includes strategies to improve the demand for routine immunization, </w:t>
      </w:r>
      <w:r w:rsidR="008C37E6">
        <w:rPr>
          <w:rFonts w:ascii="Calibri" w:hAnsi="Calibri"/>
          <w:szCs w:val="22"/>
          <w:lang w:eastAsia="en-GB"/>
        </w:rPr>
        <w:t xml:space="preserve">as well as </w:t>
      </w:r>
      <w:r>
        <w:rPr>
          <w:rFonts w:ascii="Calibri" w:hAnsi="Calibri"/>
          <w:szCs w:val="22"/>
          <w:lang w:eastAsia="en-GB"/>
        </w:rPr>
        <w:t xml:space="preserve">special strategies for Polio </w:t>
      </w:r>
      <w:r w:rsidR="008C37E6">
        <w:rPr>
          <w:rFonts w:ascii="Calibri" w:hAnsi="Calibri"/>
          <w:szCs w:val="22"/>
          <w:lang w:eastAsia="en-GB"/>
        </w:rPr>
        <w:t xml:space="preserve">eradication, </w:t>
      </w:r>
      <w:r>
        <w:rPr>
          <w:rFonts w:ascii="Calibri" w:hAnsi="Calibri"/>
          <w:szCs w:val="22"/>
          <w:lang w:eastAsia="en-GB"/>
        </w:rPr>
        <w:t xml:space="preserve">reaching </w:t>
      </w:r>
      <w:r w:rsidR="008C37E6">
        <w:rPr>
          <w:rFonts w:ascii="Calibri" w:hAnsi="Calibri"/>
          <w:szCs w:val="22"/>
          <w:lang w:eastAsia="en-GB"/>
        </w:rPr>
        <w:t xml:space="preserve">hard-to-reach </w:t>
      </w:r>
      <w:r>
        <w:rPr>
          <w:rFonts w:ascii="Calibri" w:hAnsi="Calibri"/>
          <w:szCs w:val="22"/>
          <w:lang w:eastAsia="en-GB"/>
        </w:rPr>
        <w:t>population</w:t>
      </w:r>
      <w:r w:rsidR="008C37E6">
        <w:rPr>
          <w:rFonts w:ascii="Calibri" w:hAnsi="Calibri"/>
          <w:szCs w:val="22"/>
          <w:lang w:eastAsia="en-GB"/>
        </w:rPr>
        <w:t xml:space="preserve">s, </w:t>
      </w:r>
      <w:r>
        <w:rPr>
          <w:rFonts w:ascii="Calibri" w:hAnsi="Calibri"/>
          <w:szCs w:val="22"/>
          <w:lang w:eastAsia="en-GB"/>
        </w:rPr>
        <w:t xml:space="preserve"> </w:t>
      </w:r>
      <w:r w:rsidR="008C37E6">
        <w:rPr>
          <w:rFonts w:ascii="Calibri" w:hAnsi="Calibri"/>
          <w:szCs w:val="22"/>
          <w:lang w:eastAsia="en-GB"/>
        </w:rPr>
        <w:t xml:space="preserve"> including </w:t>
      </w:r>
      <w:r w:rsidR="00A8315D">
        <w:rPr>
          <w:rFonts w:ascii="Calibri" w:hAnsi="Calibri"/>
          <w:szCs w:val="22"/>
          <w:lang w:eastAsia="en-GB"/>
        </w:rPr>
        <w:t>nomadic</w:t>
      </w:r>
      <w:r>
        <w:rPr>
          <w:rFonts w:ascii="Calibri" w:hAnsi="Calibri"/>
          <w:szCs w:val="22"/>
          <w:lang w:eastAsia="en-GB"/>
        </w:rPr>
        <w:t xml:space="preserve"> </w:t>
      </w:r>
      <w:r w:rsidR="008C37E6">
        <w:rPr>
          <w:rFonts w:ascii="Calibri" w:hAnsi="Calibri"/>
          <w:szCs w:val="22"/>
          <w:lang w:eastAsia="en-GB"/>
        </w:rPr>
        <w:t>groups</w:t>
      </w:r>
      <w:r>
        <w:rPr>
          <w:rFonts w:ascii="Calibri" w:hAnsi="Calibri"/>
          <w:szCs w:val="22"/>
          <w:lang w:eastAsia="en-GB"/>
        </w:rPr>
        <w:t xml:space="preserve">, </w:t>
      </w:r>
      <w:r w:rsidR="00E90ED9">
        <w:rPr>
          <w:rFonts w:ascii="Calibri" w:hAnsi="Calibri"/>
          <w:szCs w:val="22"/>
          <w:lang w:eastAsia="en-GB"/>
        </w:rPr>
        <w:t>and introducing</w:t>
      </w:r>
      <w:r w:rsidR="008C37E6">
        <w:rPr>
          <w:rFonts w:ascii="Calibri" w:hAnsi="Calibri"/>
          <w:szCs w:val="22"/>
          <w:lang w:eastAsia="en-GB"/>
        </w:rPr>
        <w:t xml:space="preserve"> </w:t>
      </w:r>
      <w:r>
        <w:rPr>
          <w:rFonts w:ascii="Calibri" w:hAnsi="Calibri"/>
          <w:szCs w:val="22"/>
          <w:lang w:eastAsia="en-GB"/>
        </w:rPr>
        <w:t xml:space="preserve">new vaccines. </w:t>
      </w:r>
    </w:p>
    <w:p w14:paraId="028FA100" w14:textId="77777777" w:rsidR="00B9158C" w:rsidRDefault="00B13091" w:rsidP="003E0A1A">
      <w:pPr>
        <w:spacing w:before="0" w:after="0"/>
        <w:jc w:val="left"/>
        <w:rPr>
          <w:rFonts w:ascii="Calibri" w:hAnsi="Calibri"/>
          <w:szCs w:val="22"/>
          <w:lang w:eastAsia="en-GB"/>
        </w:rPr>
      </w:pPr>
      <w:r w:rsidRPr="007A778F">
        <w:rPr>
          <w:noProof/>
        </w:rPr>
        <w:drawing>
          <wp:inline distT="0" distB="0" distL="0" distR="0" wp14:anchorId="1A4E699C" wp14:editId="4D364656">
            <wp:extent cx="2590800" cy="281940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70891">
        <w:rPr>
          <w:rFonts w:ascii="Calibri" w:hAnsi="Calibri"/>
          <w:noProof/>
          <w:szCs w:val="22"/>
        </w:rPr>
        <w:t xml:space="preserve">                       </w:t>
      </w:r>
      <w:r w:rsidR="00470891">
        <w:rPr>
          <w:rFonts w:ascii="Calibri" w:hAnsi="Calibri"/>
          <w:noProof/>
          <w:szCs w:val="22"/>
        </w:rPr>
        <w:drawing>
          <wp:inline distT="0" distB="0" distL="0" distR="0" wp14:anchorId="363521B7" wp14:editId="2F5B4678">
            <wp:extent cx="2933700" cy="2733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5881" cy="2772980"/>
                    </a:xfrm>
                    <a:prstGeom prst="rect">
                      <a:avLst/>
                    </a:prstGeom>
                    <a:noFill/>
                  </pic:spPr>
                </pic:pic>
              </a:graphicData>
            </a:graphic>
          </wp:inline>
        </w:drawing>
      </w:r>
    </w:p>
    <w:p w14:paraId="5B202636" w14:textId="77777777" w:rsidR="00470891" w:rsidRDefault="00470891" w:rsidP="004800BB">
      <w:pPr>
        <w:spacing w:before="0" w:after="0"/>
        <w:rPr>
          <w:rFonts w:ascii="Calibri" w:hAnsi="Calibri"/>
          <w:szCs w:val="22"/>
          <w:lang w:eastAsia="en-GB"/>
        </w:rPr>
      </w:pPr>
    </w:p>
    <w:p w14:paraId="1C7619FC" w14:textId="77777777" w:rsidR="00930073" w:rsidRDefault="00930073" w:rsidP="004800BB">
      <w:pPr>
        <w:spacing w:before="0" w:after="0"/>
        <w:rPr>
          <w:rFonts w:ascii="Calibri" w:hAnsi="Calibri"/>
          <w:szCs w:val="22"/>
          <w:lang w:eastAsia="en-GB"/>
        </w:rPr>
      </w:pPr>
      <w:r>
        <w:rPr>
          <w:rFonts w:ascii="Calibri" w:hAnsi="Calibri"/>
          <w:szCs w:val="22"/>
          <w:lang w:eastAsia="en-GB"/>
        </w:rPr>
        <w:t xml:space="preserve">A community based approach for improving the demand for immunization services will be implemented in 15 high risk districts in 2016 and scaled up in 2017. </w:t>
      </w:r>
    </w:p>
    <w:p w14:paraId="2952D69E" w14:textId="789BA59F" w:rsidR="00E329D7" w:rsidRDefault="004800BB" w:rsidP="004800BB">
      <w:pPr>
        <w:spacing w:before="0" w:after="0"/>
        <w:rPr>
          <w:rFonts w:ascii="Calibri" w:hAnsi="Calibri"/>
          <w:szCs w:val="22"/>
          <w:lang w:eastAsia="en-GB"/>
        </w:rPr>
      </w:pPr>
      <w:r w:rsidRPr="00111179">
        <w:rPr>
          <w:rFonts w:ascii="Calibri" w:hAnsi="Calibri"/>
          <w:szCs w:val="22"/>
          <w:lang w:eastAsia="en-GB"/>
        </w:rPr>
        <w:t xml:space="preserve">Outreach </w:t>
      </w:r>
      <w:r w:rsidR="008C37E6">
        <w:rPr>
          <w:rFonts w:ascii="Calibri" w:hAnsi="Calibri"/>
          <w:szCs w:val="22"/>
          <w:lang w:eastAsia="en-GB"/>
        </w:rPr>
        <w:t xml:space="preserve">activities </w:t>
      </w:r>
      <w:r w:rsidRPr="00111179">
        <w:rPr>
          <w:rFonts w:ascii="Calibri" w:hAnsi="Calibri"/>
          <w:szCs w:val="22"/>
          <w:lang w:eastAsia="en-GB"/>
        </w:rPr>
        <w:t>will continue through ongoing partnerships with national and community radio</w:t>
      </w:r>
      <w:r w:rsidR="00E329D7">
        <w:rPr>
          <w:rFonts w:ascii="Calibri" w:hAnsi="Calibri"/>
          <w:szCs w:val="22"/>
          <w:lang w:eastAsia="en-GB"/>
        </w:rPr>
        <w:t xml:space="preserve"> stations</w:t>
      </w:r>
      <w:r w:rsidRPr="00111179">
        <w:rPr>
          <w:rFonts w:ascii="Calibri" w:hAnsi="Calibri"/>
          <w:szCs w:val="22"/>
          <w:lang w:eastAsia="en-GB"/>
        </w:rPr>
        <w:t xml:space="preserve"> and Community Based Organizations (CBOs) in order to </w:t>
      </w:r>
      <w:r w:rsidR="00930073">
        <w:rPr>
          <w:rFonts w:ascii="Calibri" w:hAnsi="Calibri"/>
          <w:szCs w:val="22"/>
          <w:lang w:eastAsia="en-GB"/>
        </w:rPr>
        <w:t xml:space="preserve">increase the </w:t>
      </w:r>
      <w:r w:rsidRPr="00111179">
        <w:rPr>
          <w:rFonts w:ascii="Calibri" w:hAnsi="Calibri"/>
          <w:szCs w:val="22"/>
          <w:lang w:eastAsia="en-GB"/>
        </w:rPr>
        <w:t xml:space="preserve"> demand for vaccination among the hard</w:t>
      </w:r>
      <w:r w:rsidR="00072A48">
        <w:rPr>
          <w:rFonts w:ascii="Calibri" w:hAnsi="Calibri"/>
          <w:szCs w:val="22"/>
          <w:lang w:eastAsia="en-GB"/>
        </w:rPr>
        <w:t>-</w:t>
      </w:r>
      <w:r w:rsidRPr="00111179">
        <w:rPr>
          <w:rFonts w:ascii="Calibri" w:hAnsi="Calibri"/>
          <w:szCs w:val="22"/>
          <w:lang w:eastAsia="en-GB"/>
        </w:rPr>
        <w:t>to</w:t>
      </w:r>
      <w:r w:rsidR="00072A48">
        <w:rPr>
          <w:rFonts w:ascii="Calibri" w:hAnsi="Calibri"/>
          <w:szCs w:val="22"/>
          <w:lang w:eastAsia="en-GB"/>
        </w:rPr>
        <w:t>-</w:t>
      </w:r>
      <w:r w:rsidRPr="00111179">
        <w:rPr>
          <w:rFonts w:ascii="Calibri" w:hAnsi="Calibri"/>
          <w:szCs w:val="22"/>
          <w:lang w:eastAsia="en-GB"/>
        </w:rPr>
        <w:t xml:space="preserve">reach populations (nomads, island dwellers, etc.). </w:t>
      </w:r>
      <w:r w:rsidR="00FD182A">
        <w:rPr>
          <w:rFonts w:ascii="Calibri" w:hAnsi="Calibri"/>
          <w:szCs w:val="22"/>
          <w:lang w:eastAsia="en-GB"/>
        </w:rPr>
        <w:t>In addition, c</w:t>
      </w:r>
      <w:r w:rsidR="00FD182A" w:rsidRPr="00E653A3">
        <w:rPr>
          <w:rFonts w:ascii="Calibri" w:hAnsi="Calibri"/>
          <w:szCs w:val="22"/>
          <w:lang w:eastAsia="en-GB"/>
        </w:rPr>
        <w:t>ommunication strategies will be implemented to support the progressive IPV rollout in the beginning of the year</w:t>
      </w:r>
      <w:r w:rsidR="00FD182A" w:rsidRPr="00111179">
        <w:rPr>
          <w:rFonts w:ascii="Calibri" w:hAnsi="Calibri"/>
          <w:szCs w:val="22"/>
          <w:lang w:eastAsia="en-GB"/>
        </w:rPr>
        <w:t>, and the switch from the tOPV to the bOPV</w:t>
      </w:r>
      <w:r w:rsidR="00FD182A">
        <w:rPr>
          <w:rFonts w:ascii="Calibri" w:hAnsi="Calibri"/>
          <w:szCs w:val="22"/>
          <w:lang w:eastAsia="en-GB"/>
        </w:rPr>
        <w:t>.</w:t>
      </w:r>
    </w:p>
    <w:p w14:paraId="2F3C1AA5" w14:textId="2115F04E" w:rsidR="00B2565E" w:rsidRDefault="004800BB" w:rsidP="004800BB">
      <w:pPr>
        <w:spacing w:before="0" w:after="0"/>
        <w:rPr>
          <w:rFonts w:ascii="Calibri" w:hAnsi="Calibri"/>
          <w:szCs w:val="22"/>
          <w:lang w:eastAsia="en-GB"/>
        </w:rPr>
      </w:pPr>
      <w:r w:rsidRPr="00111179">
        <w:rPr>
          <w:rFonts w:ascii="Calibri" w:hAnsi="Calibri"/>
          <w:szCs w:val="22"/>
          <w:lang w:eastAsia="en-GB"/>
        </w:rPr>
        <w:t xml:space="preserve">The </w:t>
      </w:r>
      <w:r w:rsidR="00072A48">
        <w:rPr>
          <w:rFonts w:ascii="Calibri" w:hAnsi="Calibri"/>
          <w:szCs w:val="22"/>
          <w:lang w:eastAsia="en-GB"/>
        </w:rPr>
        <w:t>priority area</w:t>
      </w:r>
      <w:r w:rsidR="00E329D7">
        <w:rPr>
          <w:rFonts w:ascii="Calibri" w:hAnsi="Calibri"/>
          <w:szCs w:val="22"/>
          <w:lang w:eastAsia="en-GB"/>
        </w:rPr>
        <w:t>s</w:t>
      </w:r>
      <w:r w:rsidR="00072A48">
        <w:rPr>
          <w:rFonts w:ascii="Calibri" w:hAnsi="Calibri"/>
          <w:szCs w:val="22"/>
          <w:lang w:eastAsia="en-GB"/>
        </w:rPr>
        <w:t xml:space="preserve"> </w:t>
      </w:r>
      <w:r w:rsidR="00E329D7">
        <w:rPr>
          <w:rFonts w:ascii="Calibri" w:hAnsi="Calibri"/>
          <w:szCs w:val="22"/>
          <w:lang w:eastAsia="en-GB"/>
        </w:rPr>
        <w:t>for 2016 are</w:t>
      </w:r>
      <w:r w:rsidR="00072A48">
        <w:rPr>
          <w:rFonts w:ascii="Calibri" w:hAnsi="Calibri"/>
          <w:szCs w:val="22"/>
          <w:lang w:eastAsia="en-GB"/>
        </w:rPr>
        <w:t xml:space="preserve"> </w:t>
      </w:r>
      <w:r w:rsidR="00590F28">
        <w:rPr>
          <w:rFonts w:ascii="Calibri" w:hAnsi="Calibri"/>
          <w:szCs w:val="22"/>
          <w:lang w:eastAsia="en-GB"/>
        </w:rPr>
        <w:t xml:space="preserve">the </w:t>
      </w:r>
      <w:r w:rsidR="00590F28" w:rsidRPr="00111179">
        <w:rPr>
          <w:rFonts w:ascii="Calibri" w:hAnsi="Calibri"/>
          <w:szCs w:val="22"/>
          <w:lang w:eastAsia="en-GB"/>
        </w:rPr>
        <w:t xml:space="preserve">districts </w:t>
      </w:r>
      <w:r w:rsidR="00590F28">
        <w:rPr>
          <w:rFonts w:ascii="Calibri" w:hAnsi="Calibri"/>
          <w:szCs w:val="22"/>
          <w:lang w:eastAsia="en-GB"/>
        </w:rPr>
        <w:t>at</w:t>
      </w:r>
      <w:r w:rsidR="001A2F9A">
        <w:rPr>
          <w:rFonts w:ascii="Calibri" w:hAnsi="Calibri"/>
          <w:szCs w:val="22"/>
          <w:lang w:eastAsia="en-GB"/>
        </w:rPr>
        <w:t xml:space="preserve"> high risk </w:t>
      </w:r>
      <w:r w:rsidRPr="00111179">
        <w:rPr>
          <w:rFonts w:ascii="Calibri" w:hAnsi="Calibri"/>
          <w:szCs w:val="22"/>
          <w:lang w:eastAsia="en-GB"/>
        </w:rPr>
        <w:t>of re-importation from neighboring countries (Niger, Nigeria, Camero</w:t>
      </w:r>
      <w:r w:rsidR="00072A48">
        <w:rPr>
          <w:rFonts w:ascii="Calibri" w:hAnsi="Calibri"/>
          <w:szCs w:val="22"/>
          <w:lang w:eastAsia="en-GB"/>
        </w:rPr>
        <w:t>o</w:t>
      </w:r>
      <w:r w:rsidRPr="00111179">
        <w:rPr>
          <w:rFonts w:ascii="Calibri" w:hAnsi="Calibri"/>
          <w:szCs w:val="22"/>
          <w:lang w:eastAsia="en-GB"/>
        </w:rPr>
        <w:t xml:space="preserve">n and </w:t>
      </w:r>
      <w:r w:rsidR="00072A48">
        <w:rPr>
          <w:rFonts w:ascii="Calibri" w:hAnsi="Calibri"/>
          <w:szCs w:val="22"/>
          <w:lang w:eastAsia="en-GB"/>
        </w:rPr>
        <w:t>Central African Republic</w:t>
      </w:r>
      <w:r w:rsidRPr="00111179">
        <w:rPr>
          <w:rFonts w:ascii="Calibri" w:hAnsi="Calibri"/>
          <w:szCs w:val="22"/>
          <w:lang w:eastAsia="en-GB"/>
        </w:rPr>
        <w:t>)</w:t>
      </w:r>
      <w:r w:rsidR="006434AF">
        <w:rPr>
          <w:rFonts w:ascii="Calibri" w:hAnsi="Calibri"/>
          <w:szCs w:val="22"/>
          <w:lang w:eastAsia="en-GB"/>
        </w:rPr>
        <w:t>, as shown in the map in Annex I.</w:t>
      </w:r>
      <w:r w:rsidRPr="00E653A3">
        <w:rPr>
          <w:rFonts w:ascii="Calibri" w:hAnsi="Calibri"/>
          <w:szCs w:val="22"/>
          <w:lang w:eastAsia="en-GB"/>
        </w:rPr>
        <w:t xml:space="preserve">. </w:t>
      </w:r>
    </w:p>
    <w:p w14:paraId="67BD930D" w14:textId="6E1570B3" w:rsidR="008422D7" w:rsidRDefault="0069757A" w:rsidP="00E653A3">
      <w:pPr>
        <w:spacing w:before="0" w:after="0"/>
        <w:rPr>
          <w:rFonts w:ascii="Calibri" w:hAnsi="Calibri" w:cs="Calibri"/>
          <w:b/>
          <w:bCs/>
          <w:i/>
          <w:iCs/>
          <w:lang w:val="en-IE"/>
        </w:rPr>
      </w:pPr>
      <w:r>
        <w:rPr>
          <w:rFonts w:ascii="Calibri" w:hAnsi="Calibri" w:cs="Calibri"/>
          <w:b/>
          <w:bCs/>
          <w:i/>
          <w:iCs/>
          <w:lang w:val="en-IE"/>
        </w:rPr>
        <w:lastRenderedPageBreak/>
        <w:t>Ch</w:t>
      </w:r>
      <w:r w:rsidR="008422D7" w:rsidRPr="00645A83">
        <w:rPr>
          <w:rFonts w:ascii="Calibri" w:hAnsi="Calibri" w:cs="Calibri"/>
          <w:b/>
          <w:bCs/>
          <w:i/>
          <w:iCs/>
          <w:lang w:val="en-IE"/>
        </w:rPr>
        <w:t>allenges</w:t>
      </w:r>
    </w:p>
    <w:p w14:paraId="6EBF37E8" w14:textId="460B7CD6" w:rsidR="008422D7" w:rsidRPr="00F84441" w:rsidRDefault="008422D7" w:rsidP="008422D7">
      <w:pPr>
        <w:pStyle w:val="CommentText"/>
        <w:numPr>
          <w:ilvl w:val="0"/>
          <w:numId w:val="30"/>
        </w:numPr>
        <w:spacing w:before="0" w:after="0"/>
        <w:rPr>
          <w:rFonts w:ascii="Calibri" w:hAnsi="Calibri" w:cs="Calibri"/>
          <w:bCs/>
          <w:sz w:val="22"/>
          <w:szCs w:val="22"/>
          <w:lang w:val="en-IE"/>
        </w:rPr>
      </w:pPr>
      <w:r w:rsidRPr="00F84441">
        <w:rPr>
          <w:rFonts w:ascii="Calibri" w:hAnsi="Calibri" w:cs="Calibri"/>
          <w:bCs/>
          <w:sz w:val="22"/>
          <w:szCs w:val="22"/>
          <w:lang w:val="en-IE"/>
        </w:rPr>
        <w:t xml:space="preserve">Prevent importation of WPV from </w:t>
      </w:r>
      <w:r w:rsidRPr="0069757A">
        <w:rPr>
          <w:rFonts w:ascii="Calibri" w:hAnsi="Calibri" w:cs="Calibri"/>
          <w:bCs/>
          <w:sz w:val="22"/>
          <w:szCs w:val="22"/>
          <w:lang w:val="en-IE"/>
        </w:rPr>
        <w:t>neighboring</w:t>
      </w:r>
      <w:r w:rsidRPr="00F84441">
        <w:rPr>
          <w:rFonts w:ascii="Calibri" w:hAnsi="Calibri" w:cs="Calibri"/>
          <w:bCs/>
          <w:sz w:val="22"/>
          <w:szCs w:val="22"/>
          <w:lang w:val="en-IE"/>
        </w:rPr>
        <w:t xml:space="preserve"> countries through intensified efforts to sensitize and immunize hard-to-reach populations (insular, mobile/nomad, and returnee/refugee populations)</w:t>
      </w:r>
      <w:r w:rsidR="00930073">
        <w:rPr>
          <w:rFonts w:ascii="Calibri" w:hAnsi="Calibri" w:cs="Calibri"/>
          <w:bCs/>
          <w:sz w:val="22"/>
          <w:szCs w:val="22"/>
          <w:lang w:val="en-IE"/>
        </w:rPr>
        <w:t>.</w:t>
      </w:r>
      <w:r w:rsidRPr="00F84441">
        <w:rPr>
          <w:rFonts w:ascii="Calibri" w:hAnsi="Calibri" w:cs="Calibri"/>
          <w:bCs/>
          <w:sz w:val="22"/>
          <w:szCs w:val="22"/>
          <w:lang w:val="en-IE"/>
        </w:rPr>
        <w:t xml:space="preserve"> </w:t>
      </w:r>
    </w:p>
    <w:p w14:paraId="38D0A57C" w14:textId="77777777" w:rsidR="008422D7" w:rsidRPr="00210E98" w:rsidRDefault="008422D7" w:rsidP="008422D7">
      <w:pPr>
        <w:pStyle w:val="CommentText"/>
        <w:numPr>
          <w:ilvl w:val="0"/>
          <w:numId w:val="30"/>
        </w:numPr>
        <w:spacing w:before="0" w:after="0"/>
        <w:rPr>
          <w:rFonts w:ascii="Calibri" w:hAnsi="Calibri" w:cs="Calibri"/>
          <w:bCs/>
          <w:sz w:val="22"/>
          <w:szCs w:val="22"/>
          <w:lang w:val="en-IE"/>
        </w:rPr>
      </w:pPr>
      <w:r w:rsidRPr="00F84441">
        <w:rPr>
          <w:rFonts w:ascii="Calibri" w:hAnsi="Calibri" w:cs="Calibri"/>
          <w:bCs/>
          <w:sz w:val="22"/>
          <w:szCs w:val="22"/>
          <w:lang w:val="en-IE"/>
        </w:rPr>
        <w:t xml:space="preserve">Maintain quality of </w:t>
      </w:r>
      <w:r w:rsidR="00B2565E" w:rsidRPr="00210E98">
        <w:rPr>
          <w:rFonts w:ascii="Calibri" w:hAnsi="Calibri" w:cs="Calibri"/>
          <w:bCs/>
          <w:sz w:val="22"/>
          <w:szCs w:val="22"/>
          <w:lang w:val="en-IE"/>
        </w:rPr>
        <w:t xml:space="preserve">routine </w:t>
      </w:r>
      <w:r w:rsidRPr="00210E98">
        <w:rPr>
          <w:rFonts w:ascii="Calibri" w:hAnsi="Calibri" w:cs="Calibri"/>
          <w:bCs/>
          <w:sz w:val="22"/>
          <w:szCs w:val="22"/>
          <w:lang w:val="en-IE"/>
        </w:rPr>
        <w:t xml:space="preserve">immunization activities despite back-to-back campaigns (polio, tetanus). </w:t>
      </w:r>
    </w:p>
    <w:p w14:paraId="37695698" w14:textId="41C0EBF8" w:rsidR="008422D7" w:rsidRPr="00210E98" w:rsidRDefault="008422D7" w:rsidP="008422D7">
      <w:pPr>
        <w:pStyle w:val="CommentText"/>
        <w:numPr>
          <w:ilvl w:val="0"/>
          <w:numId w:val="30"/>
        </w:numPr>
        <w:spacing w:before="0" w:after="0"/>
        <w:rPr>
          <w:rFonts w:ascii="Calibri" w:hAnsi="Calibri" w:cs="Calibri"/>
          <w:bCs/>
          <w:sz w:val="22"/>
          <w:szCs w:val="22"/>
          <w:lang w:val="en-IE"/>
        </w:rPr>
      </w:pPr>
      <w:r w:rsidRPr="00210E98">
        <w:rPr>
          <w:rFonts w:ascii="Calibri" w:hAnsi="Calibri" w:cs="Calibri"/>
          <w:bCs/>
          <w:sz w:val="22"/>
          <w:szCs w:val="22"/>
          <w:lang w:val="en-IE"/>
        </w:rPr>
        <w:t>Increase the level of immunity in communities through campaigns and routine immunization</w:t>
      </w:r>
      <w:r w:rsidR="00930073">
        <w:rPr>
          <w:rFonts w:ascii="Calibri" w:hAnsi="Calibri" w:cs="Calibri"/>
          <w:bCs/>
          <w:sz w:val="22"/>
          <w:szCs w:val="22"/>
          <w:lang w:val="en-IE"/>
        </w:rPr>
        <w:t>.</w:t>
      </w:r>
    </w:p>
    <w:p w14:paraId="5F2BE92C" w14:textId="4850B55A" w:rsidR="008422D7" w:rsidRPr="00210E98" w:rsidRDefault="008422D7" w:rsidP="008422D7">
      <w:pPr>
        <w:pStyle w:val="CommentText"/>
        <w:numPr>
          <w:ilvl w:val="0"/>
          <w:numId w:val="30"/>
        </w:numPr>
        <w:spacing w:before="0" w:after="0"/>
        <w:rPr>
          <w:rFonts w:ascii="Calibri" w:hAnsi="Calibri" w:cs="Calibri"/>
          <w:bCs/>
          <w:sz w:val="22"/>
          <w:szCs w:val="22"/>
          <w:lang w:val="en-IE"/>
        </w:rPr>
      </w:pPr>
      <w:r w:rsidRPr="00210E98">
        <w:rPr>
          <w:rFonts w:ascii="Calibri" w:hAnsi="Calibri" w:cs="Calibri"/>
          <w:bCs/>
          <w:sz w:val="22"/>
          <w:szCs w:val="22"/>
          <w:lang w:val="en-IE"/>
        </w:rPr>
        <w:t xml:space="preserve">Maintain quality AFP surveillance in regions with strong reporting and increase quality </w:t>
      </w:r>
      <w:r w:rsidR="00E200FF">
        <w:rPr>
          <w:rFonts w:ascii="Calibri" w:hAnsi="Calibri" w:cs="Calibri"/>
          <w:bCs/>
          <w:sz w:val="22"/>
          <w:szCs w:val="22"/>
          <w:lang w:val="en-IE"/>
        </w:rPr>
        <w:t xml:space="preserve">of reporting </w:t>
      </w:r>
      <w:r w:rsidRPr="00210E98">
        <w:rPr>
          <w:rFonts w:ascii="Calibri" w:hAnsi="Calibri" w:cs="Calibri"/>
          <w:bCs/>
          <w:sz w:val="22"/>
          <w:szCs w:val="22"/>
          <w:lang w:val="en-IE"/>
        </w:rPr>
        <w:t>in remote regions with low/weak reporting (</w:t>
      </w:r>
      <w:r w:rsidRPr="00210E98">
        <w:rPr>
          <w:rFonts w:ascii="Calibri" w:hAnsi="Calibri" w:cs="Calibri"/>
          <w:bCs/>
          <w:sz w:val="22"/>
          <w:szCs w:val="22"/>
        </w:rPr>
        <w:t>Borkou, Ennedi Est and Tibesti).</w:t>
      </w:r>
    </w:p>
    <w:p w14:paraId="329D22AA" w14:textId="6BA94432" w:rsidR="008422D7" w:rsidRPr="007252CB" w:rsidRDefault="00B2565E" w:rsidP="008422D7">
      <w:pPr>
        <w:pStyle w:val="CommentText"/>
        <w:numPr>
          <w:ilvl w:val="0"/>
          <w:numId w:val="30"/>
        </w:numPr>
        <w:spacing w:before="0" w:after="0"/>
        <w:rPr>
          <w:rFonts w:ascii="Calibri" w:hAnsi="Calibri" w:cs="Calibri"/>
          <w:bCs/>
          <w:sz w:val="22"/>
          <w:szCs w:val="22"/>
          <w:lang w:val="en-IE"/>
        </w:rPr>
      </w:pPr>
      <w:r w:rsidRPr="00210E98">
        <w:rPr>
          <w:rFonts w:ascii="Calibri" w:hAnsi="Calibri" w:cs="Calibri"/>
          <w:sz w:val="22"/>
          <w:szCs w:val="22"/>
        </w:rPr>
        <w:t>Effective roll out of</w:t>
      </w:r>
      <w:r w:rsidR="008422D7" w:rsidRPr="00210E98">
        <w:rPr>
          <w:rFonts w:ascii="Calibri" w:hAnsi="Calibri" w:cs="Calibri"/>
          <w:sz w:val="22"/>
          <w:szCs w:val="22"/>
        </w:rPr>
        <w:t xml:space="preserve"> </w:t>
      </w:r>
      <w:r w:rsidR="008422D7" w:rsidRPr="00F84441">
        <w:rPr>
          <w:rFonts w:ascii="Calibri" w:hAnsi="Calibri" w:cs="Calibri"/>
          <w:sz w:val="22"/>
          <w:szCs w:val="22"/>
        </w:rPr>
        <w:t xml:space="preserve">the injectable “Inactivated Polio Vaccine” (IPV) </w:t>
      </w:r>
      <w:r w:rsidR="00051B64">
        <w:rPr>
          <w:rFonts w:ascii="Calibri" w:hAnsi="Calibri" w:cs="Calibri"/>
          <w:sz w:val="22"/>
          <w:szCs w:val="22"/>
        </w:rPr>
        <w:t xml:space="preserve">and the switch from tOPV to bOPV in </w:t>
      </w:r>
      <w:r w:rsidR="000D6EE0">
        <w:rPr>
          <w:rFonts w:ascii="Calibri" w:hAnsi="Calibri" w:cs="Calibri"/>
          <w:sz w:val="22"/>
          <w:szCs w:val="22"/>
        </w:rPr>
        <w:t xml:space="preserve"> between the 17 April and 1 May 2016 </w:t>
      </w:r>
      <w:r w:rsidR="008422D7">
        <w:rPr>
          <w:rFonts w:ascii="Calibri" w:hAnsi="Calibri" w:cs="Calibri"/>
          <w:sz w:val="22"/>
          <w:szCs w:val="22"/>
        </w:rPr>
        <w:t xml:space="preserve">will present logistical and communication </w:t>
      </w:r>
      <w:r w:rsidR="008422D7" w:rsidRPr="00F84441">
        <w:rPr>
          <w:rFonts w:ascii="Calibri" w:hAnsi="Calibri" w:cs="Calibri"/>
          <w:sz w:val="22"/>
          <w:szCs w:val="22"/>
        </w:rPr>
        <w:t xml:space="preserve">challenges, </w:t>
      </w:r>
      <w:r w:rsidR="008422D7">
        <w:rPr>
          <w:rFonts w:ascii="Calibri" w:hAnsi="Calibri" w:cs="Calibri"/>
          <w:sz w:val="22"/>
          <w:szCs w:val="22"/>
        </w:rPr>
        <w:t xml:space="preserve">with IPV and OPV </w:t>
      </w:r>
      <w:r w:rsidR="008422D7" w:rsidRPr="00F84441">
        <w:rPr>
          <w:rFonts w:ascii="Calibri" w:hAnsi="Calibri" w:cs="Calibri"/>
          <w:sz w:val="22"/>
          <w:szCs w:val="22"/>
        </w:rPr>
        <w:t>to be used simultaneously during the initial period of introduction.</w:t>
      </w:r>
    </w:p>
    <w:p w14:paraId="42E79A44" w14:textId="77777777" w:rsidR="005730C0" w:rsidRPr="00645A83" w:rsidRDefault="005730C0" w:rsidP="005730C0">
      <w:pPr>
        <w:keepNext/>
        <w:shd w:val="clear" w:color="auto" w:fill="DBE5F1"/>
        <w:tabs>
          <w:tab w:val="left" w:pos="720"/>
        </w:tabs>
        <w:spacing w:after="0"/>
        <w:outlineLvl w:val="0"/>
        <w:rPr>
          <w:rFonts w:ascii="Calibri" w:eastAsia="MS Mincho" w:hAnsi="Calibri" w:cs="Calibri"/>
          <w:b/>
          <w:kern w:val="28"/>
          <w:lang w:eastAsia="zh-CN"/>
        </w:rPr>
      </w:pPr>
      <w:r>
        <w:rPr>
          <w:rFonts w:ascii="Calibri" w:eastAsia="MS Mincho" w:hAnsi="Calibri" w:cs="Calibri"/>
          <w:b/>
          <w:kern w:val="28"/>
          <w:lang w:eastAsia="zh-CN"/>
        </w:rPr>
        <w:t>1</w:t>
      </w:r>
      <w:r w:rsidRPr="00645A83">
        <w:rPr>
          <w:rFonts w:ascii="Calibri" w:eastAsia="MS Mincho" w:hAnsi="Calibri" w:cs="Calibri"/>
          <w:b/>
          <w:kern w:val="28"/>
          <w:lang w:eastAsia="zh-CN"/>
        </w:rPr>
        <w:t xml:space="preserve">.2 </w:t>
      </w:r>
      <w:r w:rsidRPr="00645A83">
        <w:rPr>
          <w:rFonts w:ascii="Calibri" w:eastAsia="MS Mincho" w:hAnsi="Calibri" w:cs="Calibri"/>
          <w:b/>
          <w:kern w:val="28"/>
          <w:lang w:eastAsia="zh-CN"/>
        </w:rPr>
        <w:tab/>
        <w:t>PROPOSED ACTIVITIES</w:t>
      </w:r>
    </w:p>
    <w:p w14:paraId="4A1605C2" w14:textId="77777777" w:rsidR="005730C0" w:rsidRDefault="005730C0" w:rsidP="005730C0">
      <w:pPr>
        <w:spacing w:after="0"/>
        <w:rPr>
          <w:rFonts w:ascii="Calibri" w:hAnsi="Calibri" w:cs="Calibri"/>
          <w:b/>
          <w:bCs/>
          <w:lang w:val="en-IE"/>
        </w:rPr>
      </w:pPr>
      <w:r>
        <w:rPr>
          <w:rFonts w:ascii="Calibri" w:hAnsi="Calibri" w:cs="Calibri"/>
          <w:b/>
          <w:bCs/>
          <w:lang w:val="en-IE"/>
        </w:rPr>
        <w:t>1</w:t>
      </w:r>
      <w:r w:rsidRPr="00645A83">
        <w:rPr>
          <w:rFonts w:ascii="Calibri" w:hAnsi="Calibri" w:cs="Calibri"/>
          <w:b/>
          <w:bCs/>
          <w:lang w:val="en-IE"/>
        </w:rPr>
        <w:t>.2.1</w:t>
      </w:r>
      <w:r w:rsidRPr="00645A83">
        <w:rPr>
          <w:rFonts w:ascii="Calibri" w:hAnsi="Calibri" w:cs="Calibri"/>
          <w:b/>
          <w:bCs/>
          <w:lang w:val="en-IE"/>
        </w:rPr>
        <w:tab/>
        <w:t xml:space="preserve">Proposed Activities through UNICEF </w:t>
      </w:r>
      <w:r w:rsidR="00A908B4" w:rsidRPr="00A908B4">
        <w:rPr>
          <w:rFonts w:ascii="Calibri" w:hAnsi="Calibri" w:cs="Calibri"/>
          <w:b/>
          <w:bCs/>
          <w:lang w:val="en-IE"/>
        </w:rPr>
        <w:t>and how Rotary funds will support these activities</w:t>
      </w:r>
    </w:p>
    <w:p w14:paraId="5B145590" w14:textId="77777777" w:rsidR="00035696" w:rsidRDefault="00035696" w:rsidP="00035696">
      <w:pPr>
        <w:pStyle w:val="ListParagraph"/>
        <w:numPr>
          <w:ilvl w:val="0"/>
          <w:numId w:val="35"/>
        </w:numPr>
        <w:spacing w:before="0" w:after="0"/>
        <w:rPr>
          <w:rFonts w:ascii="Calibri" w:hAnsi="Calibri"/>
          <w:szCs w:val="22"/>
          <w:lang w:eastAsia="en-GB"/>
        </w:rPr>
      </w:pPr>
      <w:r>
        <w:rPr>
          <w:rFonts w:ascii="Calibri" w:hAnsi="Calibri"/>
          <w:szCs w:val="22"/>
          <w:lang w:eastAsia="en-GB"/>
        </w:rPr>
        <w:t xml:space="preserve">Support technical assistance: </w:t>
      </w:r>
    </w:p>
    <w:p w14:paraId="0CFFEC4E" w14:textId="7A962B73" w:rsidR="00140C12" w:rsidRPr="00140C12" w:rsidRDefault="005005DB" w:rsidP="00B2793F">
      <w:pPr>
        <w:pStyle w:val="ListParagraph"/>
        <w:numPr>
          <w:ilvl w:val="1"/>
          <w:numId w:val="35"/>
        </w:numPr>
        <w:spacing w:before="0" w:after="0"/>
        <w:rPr>
          <w:rFonts w:ascii="Calibri" w:hAnsi="Calibri"/>
          <w:szCs w:val="22"/>
          <w:lang w:eastAsia="en-GB"/>
        </w:rPr>
      </w:pPr>
      <w:r w:rsidRPr="00140C12">
        <w:rPr>
          <w:rFonts w:ascii="Calibri" w:hAnsi="Calibri"/>
          <w:szCs w:val="22"/>
          <w:lang w:eastAsia="en-GB"/>
        </w:rPr>
        <w:t xml:space="preserve">Support for 2016 for one </w:t>
      </w:r>
      <w:r w:rsidR="002C1FF4" w:rsidRPr="00140C12">
        <w:rPr>
          <w:rFonts w:ascii="Calibri" w:hAnsi="Calibri"/>
          <w:szCs w:val="22"/>
          <w:lang w:eastAsia="en-GB"/>
        </w:rPr>
        <w:t xml:space="preserve">(1) </w:t>
      </w:r>
      <w:r w:rsidRPr="00140C12">
        <w:rPr>
          <w:rFonts w:ascii="Calibri" w:hAnsi="Calibri"/>
          <w:szCs w:val="22"/>
          <w:lang w:eastAsia="en-GB"/>
        </w:rPr>
        <w:t xml:space="preserve">Polio team leader for 12 months: </w:t>
      </w:r>
      <w:r w:rsidRPr="00140C12">
        <w:rPr>
          <w:rFonts w:ascii="Calibri" w:hAnsi="Calibri"/>
          <w:b/>
          <w:szCs w:val="22"/>
          <w:lang w:eastAsia="en-GB"/>
        </w:rPr>
        <w:t xml:space="preserve">Timelines: </w:t>
      </w:r>
      <w:r w:rsidR="00140C12" w:rsidRPr="00140C12">
        <w:rPr>
          <w:rFonts w:ascii="Calibri" w:hAnsi="Calibri"/>
          <w:b/>
          <w:szCs w:val="22"/>
          <w:lang w:eastAsia="en-GB"/>
        </w:rPr>
        <w:t>1</w:t>
      </w:r>
      <w:r w:rsidR="00123CE4">
        <w:rPr>
          <w:rFonts w:ascii="Calibri" w:hAnsi="Calibri"/>
          <w:b/>
          <w:szCs w:val="22"/>
          <w:vertAlign w:val="superscript"/>
          <w:lang w:eastAsia="en-GB"/>
        </w:rPr>
        <w:t xml:space="preserve"> </w:t>
      </w:r>
      <w:r w:rsidR="00140C12" w:rsidRPr="00140C12">
        <w:rPr>
          <w:rFonts w:ascii="Calibri" w:hAnsi="Calibri"/>
          <w:b/>
          <w:szCs w:val="22"/>
          <w:lang w:eastAsia="en-GB"/>
        </w:rPr>
        <w:t xml:space="preserve">April </w:t>
      </w:r>
      <w:r w:rsidR="00E44902">
        <w:rPr>
          <w:rFonts w:ascii="Calibri" w:hAnsi="Calibri"/>
          <w:b/>
          <w:szCs w:val="22"/>
          <w:lang w:eastAsia="en-GB"/>
        </w:rPr>
        <w:t>2</w:t>
      </w:r>
      <w:r w:rsidR="00140C12" w:rsidRPr="00140C12">
        <w:rPr>
          <w:rFonts w:ascii="Calibri" w:hAnsi="Calibri"/>
          <w:b/>
          <w:szCs w:val="22"/>
          <w:lang w:eastAsia="en-GB"/>
        </w:rPr>
        <w:t>016 –</w:t>
      </w:r>
      <w:r w:rsidR="00140C12" w:rsidRPr="00140C12">
        <w:rPr>
          <w:rFonts w:ascii="Calibri" w:hAnsi="Calibri"/>
          <w:b/>
          <w:szCs w:val="22"/>
          <w:vertAlign w:val="superscript"/>
          <w:lang w:eastAsia="en-GB"/>
        </w:rPr>
        <w:t xml:space="preserve"> </w:t>
      </w:r>
      <w:r w:rsidR="00140C12" w:rsidRPr="00140C12">
        <w:rPr>
          <w:rFonts w:ascii="Calibri" w:hAnsi="Calibri"/>
          <w:b/>
          <w:szCs w:val="22"/>
          <w:lang w:eastAsia="en-GB"/>
        </w:rPr>
        <w:t>31</w:t>
      </w:r>
      <w:r w:rsidR="00123CE4">
        <w:rPr>
          <w:rFonts w:ascii="Calibri" w:hAnsi="Calibri"/>
          <w:b/>
          <w:szCs w:val="22"/>
          <w:vertAlign w:val="superscript"/>
          <w:lang w:eastAsia="en-GB"/>
        </w:rPr>
        <w:t xml:space="preserve"> </w:t>
      </w:r>
      <w:r w:rsidR="00140C12" w:rsidRPr="00140C12">
        <w:rPr>
          <w:rFonts w:ascii="Calibri" w:hAnsi="Calibri"/>
          <w:b/>
          <w:szCs w:val="22"/>
          <w:lang w:eastAsia="en-GB"/>
        </w:rPr>
        <w:t>March  2017</w:t>
      </w:r>
    </w:p>
    <w:p w14:paraId="6EA37AFA" w14:textId="75075C80" w:rsidR="00140C12" w:rsidRPr="005005DB" w:rsidRDefault="00035696" w:rsidP="00B2793F">
      <w:pPr>
        <w:pStyle w:val="ListParagraph"/>
        <w:numPr>
          <w:ilvl w:val="1"/>
          <w:numId w:val="35"/>
        </w:numPr>
        <w:spacing w:before="0" w:after="0"/>
        <w:rPr>
          <w:rFonts w:ascii="Calibri" w:hAnsi="Calibri"/>
          <w:szCs w:val="22"/>
          <w:lang w:eastAsia="en-GB"/>
        </w:rPr>
      </w:pPr>
      <w:r w:rsidRPr="00140C12">
        <w:rPr>
          <w:rFonts w:ascii="Calibri" w:hAnsi="Calibri"/>
          <w:szCs w:val="22"/>
          <w:lang w:eastAsia="en-GB"/>
        </w:rPr>
        <w:t>Support for 201</w:t>
      </w:r>
      <w:r w:rsidR="00C23E89" w:rsidRPr="00140C12">
        <w:rPr>
          <w:rFonts w:ascii="Calibri" w:hAnsi="Calibri"/>
          <w:szCs w:val="22"/>
          <w:lang w:eastAsia="en-GB"/>
        </w:rPr>
        <w:t>6</w:t>
      </w:r>
      <w:r w:rsidRPr="00140C12">
        <w:rPr>
          <w:rFonts w:ascii="Calibri" w:hAnsi="Calibri"/>
          <w:szCs w:val="22"/>
          <w:lang w:eastAsia="en-GB"/>
        </w:rPr>
        <w:t xml:space="preserve"> for </w:t>
      </w:r>
      <w:r w:rsidR="005005DB" w:rsidRPr="00140C12">
        <w:rPr>
          <w:rFonts w:ascii="Calibri" w:hAnsi="Calibri"/>
          <w:szCs w:val="22"/>
          <w:lang w:eastAsia="en-GB"/>
        </w:rPr>
        <w:t>six</w:t>
      </w:r>
      <w:r w:rsidR="002C1FF4" w:rsidRPr="00140C12">
        <w:rPr>
          <w:rFonts w:ascii="Calibri" w:hAnsi="Calibri"/>
          <w:szCs w:val="22"/>
          <w:lang w:eastAsia="en-GB"/>
        </w:rPr>
        <w:t xml:space="preserve"> (6)</w:t>
      </w:r>
      <w:r w:rsidR="005005DB" w:rsidRPr="00140C12">
        <w:rPr>
          <w:rFonts w:ascii="Calibri" w:hAnsi="Calibri"/>
          <w:szCs w:val="22"/>
          <w:lang w:eastAsia="en-GB"/>
        </w:rPr>
        <w:t xml:space="preserve"> </w:t>
      </w:r>
      <w:r w:rsidRPr="00140C12">
        <w:rPr>
          <w:rFonts w:ascii="Calibri" w:hAnsi="Calibri"/>
          <w:szCs w:val="22"/>
          <w:lang w:eastAsia="en-GB"/>
        </w:rPr>
        <w:t>P-3 Communication for Development (C4D) Hub Coordinators</w:t>
      </w:r>
      <w:r w:rsidR="00B23D06" w:rsidRPr="00140C12">
        <w:rPr>
          <w:rFonts w:ascii="Calibri" w:hAnsi="Calibri"/>
          <w:szCs w:val="22"/>
          <w:lang w:eastAsia="en-GB"/>
        </w:rPr>
        <w:t xml:space="preserve">: </w:t>
      </w:r>
      <w:r w:rsidR="00B23D06" w:rsidRPr="00140C12">
        <w:rPr>
          <w:rFonts w:ascii="Calibri" w:hAnsi="Calibri"/>
          <w:b/>
          <w:szCs w:val="22"/>
          <w:lang w:eastAsia="en-GB"/>
        </w:rPr>
        <w:t xml:space="preserve">Timelines: </w:t>
      </w:r>
      <w:r w:rsidRPr="00140C12">
        <w:rPr>
          <w:rFonts w:ascii="Calibri" w:hAnsi="Calibri"/>
          <w:b/>
          <w:szCs w:val="22"/>
          <w:lang w:eastAsia="en-GB"/>
        </w:rPr>
        <w:t xml:space="preserve"> </w:t>
      </w:r>
      <w:r w:rsidR="00140C12" w:rsidRPr="005005DB">
        <w:rPr>
          <w:rFonts w:ascii="Calibri" w:hAnsi="Calibri"/>
          <w:b/>
          <w:szCs w:val="22"/>
          <w:lang w:eastAsia="en-GB"/>
        </w:rPr>
        <w:t>1</w:t>
      </w:r>
      <w:r w:rsidR="00D2093C">
        <w:rPr>
          <w:rFonts w:ascii="Calibri" w:hAnsi="Calibri"/>
          <w:b/>
          <w:szCs w:val="22"/>
          <w:vertAlign w:val="superscript"/>
          <w:lang w:eastAsia="en-GB"/>
        </w:rPr>
        <w:t xml:space="preserve"> </w:t>
      </w:r>
      <w:r w:rsidR="00140C12">
        <w:rPr>
          <w:rFonts w:ascii="Calibri" w:hAnsi="Calibri"/>
          <w:b/>
          <w:szCs w:val="22"/>
          <w:lang w:eastAsia="en-GB"/>
        </w:rPr>
        <w:t xml:space="preserve">April </w:t>
      </w:r>
      <w:r w:rsidR="00E44902">
        <w:rPr>
          <w:rFonts w:ascii="Calibri" w:hAnsi="Calibri"/>
          <w:b/>
          <w:szCs w:val="22"/>
          <w:lang w:eastAsia="en-GB"/>
        </w:rPr>
        <w:t>2016</w:t>
      </w:r>
      <w:r w:rsidR="00E44902" w:rsidRPr="005005DB">
        <w:rPr>
          <w:rFonts w:ascii="Calibri" w:hAnsi="Calibri"/>
          <w:b/>
          <w:szCs w:val="22"/>
          <w:lang w:eastAsia="en-GB"/>
        </w:rPr>
        <w:t xml:space="preserve"> </w:t>
      </w:r>
      <w:r w:rsidR="00140C12" w:rsidRPr="005005DB">
        <w:rPr>
          <w:rFonts w:ascii="Calibri" w:hAnsi="Calibri"/>
          <w:b/>
          <w:szCs w:val="22"/>
          <w:lang w:eastAsia="en-GB"/>
        </w:rPr>
        <w:t>–</w:t>
      </w:r>
      <w:r w:rsidR="00140C12">
        <w:rPr>
          <w:rFonts w:ascii="Calibri" w:hAnsi="Calibri"/>
          <w:b/>
          <w:szCs w:val="22"/>
          <w:vertAlign w:val="superscript"/>
          <w:lang w:eastAsia="en-GB"/>
        </w:rPr>
        <w:t xml:space="preserve"> </w:t>
      </w:r>
      <w:r w:rsidR="00140C12">
        <w:rPr>
          <w:rFonts w:ascii="Calibri" w:hAnsi="Calibri"/>
          <w:b/>
          <w:szCs w:val="22"/>
          <w:lang w:eastAsia="en-GB"/>
        </w:rPr>
        <w:t xml:space="preserve">31 </w:t>
      </w:r>
      <w:r w:rsidR="00140C12" w:rsidRPr="005005DB">
        <w:rPr>
          <w:rFonts w:ascii="Calibri" w:hAnsi="Calibri"/>
          <w:b/>
          <w:szCs w:val="22"/>
          <w:lang w:eastAsia="en-GB"/>
        </w:rPr>
        <w:t xml:space="preserve"> </w:t>
      </w:r>
      <w:r w:rsidR="00140C12">
        <w:rPr>
          <w:rFonts w:ascii="Calibri" w:hAnsi="Calibri"/>
          <w:b/>
          <w:szCs w:val="22"/>
          <w:lang w:eastAsia="en-GB"/>
        </w:rPr>
        <w:t xml:space="preserve">March </w:t>
      </w:r>
      <w:r w:rsidR="00140C12" w:rsidRPr="005005DB">
        <w:rPr>
          <w:rFonts w:ascii="Calibri" w:hAnsi="Calibri"/>
          <w:b/>
          <w:szCs w:val="22"/>
          <w:lang w:eastAsia="en-GB"/>
        </w:rPr>
        <w:t xml:space="preserve"> 201</w:t>
      </w:r>
      <w:r w:rsidR="00140C12">
        <w:rPr>
          <w:rFonts w:ascii="Calibri" w:hAnsi="Calibri"/>
          <w:b/>
          <w:szCs w:val="22"/>
          <w:lang w:eastAsia="en-GB"/>
        </w:rPr>
        <w:t>7</w:t>
      </w:r>
    </w:p>
    <w:p w14:paraId="5A376A7B" w14:textId="77777777" w:rsidR="007B1654" w:rsidRPr="00886A46" w:rsidRDefault="00760AE3" w:rsidP="007B1654">
      <w:pPr>
        <w:pStyle w:val="CommentText"/>
        <w:spacing w:before="0" w:after="0"/>
        <w:ind w:left="720"/>
        <w:rPr>
          <w:rFonts w:ascii="Calibri" w:hAnsi="Calibri"/>
          <w:sz w:val="22"/>
          <w:szCs w:val="22"/>
          <w:lang w:eastAsia="en-GB"/>
        </w:rPr>
      </w:pPr>
      <w:r w:rsidRPr="00886A46">
        <w:rPr>
          <w:rFonts w:ascii="Calibri" w:hAnsi="Calibri"/>
          <w:sz w:val="22"/>
          <w:szCs w:val="22"/>
          <w:lang w:eastAsia="en-GB"/>
        </w:rPr>
        <w:t xml:space="preserve">Even though no cases of WPV have been reported since June 2012, the risk of re-importation of the virus </w:t>
      </w:r>
      <w:r w:rsidR="003502CF" w:rsidRPr="00886A46">
        <w:rPr>
          <w:rFonts w:ascii="Calibri" w:hAnsi="Calibri"/>
          <w:sz w:val="22"/>
          <w:szCs w:val="22"/>
          <w:lang w:eastAsia="en-GB"/>
        </w:rPr>
        <w:t xml:space="preserve">still </w:t>
      </w:r>
      <w:r w:rsidRPr="00886A46">
        <w:rPr>
          <w:rFonts w:ascii="Calibri" w:hAnsi="Calibri"/>
          <w:sz w:val="22"/>
          <w:szCs w:val="22"/>
          <w:lang w:eastAsia="en-GB"/>
        </w:rPr>
        <w:t xml:space="preserve">exists because of the weak health system and </w:t>
      </w:r>
      <w:r w:rsidR="003502CF" w:rsidRPr="00886A46">
        <w:rPr>
          <w:rFonts w:ascii="Calibri" w:hAnsi="Calibri"/>
          <w:sz w:val="22"/>
          <w:szCs w:val="22"/>
          <w:lang w:eastAsia="en-GB"/>
        </w:rPr>
        <w:t xml:space="preserve">low </w:t>
      </w:r>
      <w:r w:rsidRPr="00886A46">
        <w:rPr>
          <w:rFonts w:ascii="Calibri" w:hAnsi="Calibri"/>
          <w:sz w:val="22"/>
          <w:szCs w:val="22"/>
          <w:lang w:eastAsia="en-GB"/>
        </w:rPr>
        <w:t xml:space="preserve">immunization </w:t>
      </w:r>
      <w:r w:rsidR="003502CF" w:rsidRPr="00886A46">
        <w:rPr>
          <w:rFonts w:ascii="Calibri" w:hAnsi="Calibri"/>
          <w:sz w:val="22"/>
          <w:szCs w:val="22"/>
          <w:lang w:eastAsia="en-GB"/>
        </w:rPr>
        <w:t xml:space="preserve">coverage </w:t>
      </w:r>
      <w:r w:rsidRPr="00886A46">
        <w:rPr>
          <w:rFonts w:ascii="Calibri" w:hAnsi="Calibri"/>
          <w:sz w:val="22"/>
          <w:szCs w:val="22"/>
          <w:lang w:eastAsia="en-GB"/>
        </w:rPr>
        <w:t xml:space="preserve">in Chad. The UNICEF Polio team </w:t>
      </w:r>
      <w:r w:rsidR="003502CF" w:rsidRPr="00886A46">
        <w:rPr>
          <w:rFonts w:ascii="Calibri" w:hAnsi="Calibri"/>
          <w:sz w:val="22"/>
          <w:szCs w:val="22"/>
          <w:lang w:eastAsia="en-GB"/>
        </w:rPr>
        <w:t>will</w:t>
      </w:r>
      <w:r w:rsidRPr="00886A46">
        <w:rPr>
          <w:rFonts w:ascii="Calibri" w:hAnsi="Calibri"/>
          <w:sz w:val="22"/>
          <w:szCs w:val="22"/>
          <w:lang w:eastAsia="en-GB"/>
        </w:rPr>
        <w:t xml:space="preserve"> provide support to strengthen the capacity of the Ministry of Health</w:t>
      </w:r>
      <w:r w:rsidR="00EA6810" w:rsidRPr="00886A46">
        <w:rPr>
          <w:rFonts w:ascii="Calibri" w:hAnsi="Calibri"/>
          <w:sz w:val="22"/>
          <w:szCs w:val="22"/>
          <w:lang w:eastAsia="en-GB"/>
        </w:rPr>
        <w:t>. The withdrawal of this team would cause an immediate drop in the immunization coverage, which would undermine the results achieved so far, and could lead to a resurgence of measles, polio or meningitis outbreaks.</w:t>
      </w:r>
    </w:p>
    <w:p w14:paraId="53C8FB2E" w14:textId="110A383F" w:rsidR="00107B56" w:rsidRPr="005005DB" w:rsidRDefault="00107B56" w:rsidP="00021AB6">
      <w:pPr>
        <w:pStyle w:val="CommentText"/>
        <w:numPr>
          <w:ilvl w:val="0"/>
          <w:numId w:val="35"/>
        </w:numPr>
        <w:spacing w:before="0" w:after="0"/>
        <w:rPr>
          <w:rFonts w:ascii="Calibri" w:hAnsi="Calibri" w:cs="Calibri"/>
          <w:b/>
          <w:bCs/>
          <w:sz w:val="22"/>
          <w:szCs w:val="22"/>
          <w:lang w:val="en-IE"/>
        </w:rPr>
      </w:pPr>
      <w:r w:rsidRPr="005005DB">
        <w:rPr>
          <w:rFonts w:ascii="Calibri" w:hAnsi="Calibri" w:cs="Calibri"/>
          <w:bCs/>
          <w:sz w:val="22"/>
          <w:szCs w:val="22"/>
          <w:lang w:val="en-IE"/>
        </w:rPr>
        <w:t xml:space="preserve">Communication support for high quality supplementary immunization activities against polio, including direct support to the Government of Chad through micro-planned </w:t>
      </w:r>
      <w:r w:rsidR="00CC362F">
        <w:rPr>
          <w:rFonts w:ascii="Calibri" w:hAnsi="Calibri" w:cs="Calibri"/>
          <w:bCs/>
          <w:sz w:val="22"/>
          <w:szCs w:val="22"/>
          <w:lang w:val="en-IE"/>
        </w:rPr>
        <w:t xml:space="preserve">and data driven </w:t>
      </w:r>
      <w:r w:rsidRPr="005005DB">
        <w:rPr>
          <w:rFonts w:ascii="Calibri" w:hAnsi="Calibri" w:cs="Calibri"/>
          <w:bCs/>
          <w:sz w:val="22"/>
          <w:szCs w:val="22"/>
          <w:lang w:val="en-IE"/>
        </w:rPr>
        <w:t xml:space="preserve">social mobilization activities and partnerships with community radios and community-based organizations and associations: </w:t>
      </w:r>
      <w:r w:rsidRPr="005005DB">
        <w:rPr>
          <w:rFonts w:ascii="Calibri" w:hAnsi="Calibri" w:cs="Calibri"/>
          <w:b/>
          <w:bCs/>
          <w:sz w:val="22"/>
          <w:szCs w:val="22"/>
          <w:lang w:val="en-IE"/>
        </w:rPr>
        <w:t xml:space="preserve">Timelines: </w:t>
      </w:r>
      <w:r w:rsidR="005005DB" w:rsidRPr="005005DB">
        <w:rPr>
          <w:rFonts w:ascii="Calibri" w:hAnsi="Calibri" w:cs="Calibri"/>
          <w:b/>
          <w:bCs/>
          <w:sz w:val="22"/>
          <w:szCs w:val="22"/>
          <w:lang w:val="en-IE"/>
        </w:rPr>
        <w:t>October</w:t>
      </w:r>
      <w:r w:rsidR="005C3E47" w:rsidRPr="005005DB">
        <w:rPr>
          <w:rFonts w:ascii="Calibri" w:hAnsi="Calibri" w:cs="Calibri"/>
          <w:b/>
          <w:bCs/>
          <w:sz w:val="22"/>
          <w:szCs w:val="22"/>
          <w:lang w:val="en-IE"/>
        </w:rPr>
        <w:t xml:space="preserve"> 2016</w:t>
      </w:r>
    </w:p>
    <w:p w14:paraId="6058F4D2" w14:textId="77777777" w:rsidR="005730C0" w:rsidRPr="00645A83" w:rsidRDefault="005730C0" w:rsidP="005730C0">
      <w:pPr>
        <w:keepNext/>
        <w:shd w:val="clear" w:color="auto" w:fill="DBE5F1"/>
        <w:tabs>
          <w:tab w:val="left" w:pos="720"/>
        </w:tabs>
        <w:spacing w:after="0"/>
        <w:outlineLvl w:val="0"/>
        <w:rPr>
          <w:rFonts w:ascii="Calibri" w:eastAsia="MS Mincho" w:hAnsi="Calibri" w:cs="Calibri"/>
          <w:b/>
          <w:kern w:val="28"/>
          <w:lang w:eastAsia="zh-CN"/>
        </w:rPr>
      </w:pPr>
      <w:r>
        <w:rPr>
          <w:rFonts w:ascii="Calibri" w:eastAsia="MS Mincho" w:hAnsi="Calibri" w:cs="Calibri"/>
          <w:b/>
          <w:kern w:val="28"/>
          <w:lang w:eastAsia="zh-CN"/>
        </w:rPr>
        <w:t>1</w:t>
      </w:r>
      <w:r w:rsidRPr="00645A83">
        <w:rPr>
          <w:rFonts w:ascii="Calibri" w:eastAsia="MS Mincho" w:hAnsi="Calibri" w:cs="Calibri"/>
          <w:b/>
          <w:kern w:val="28"/>
          <w:lang w:eastAsia="zh-CN"/>
        </w:rPr>
        <w:t>.3</w:t>
      </w:r>
      <w:r w:rsidRPr="00645A83">
        <w:rPr>
          <w:rFonts w:ascii="Calibri" w:eastAsia="MS Mincho" w:hAnsi="Calibri" w:cs="Calibri"/>
          <w:b/>
          <w:kern w:val="28"/>
          <w:lang w:eastAsia="zh-CN"/>
        </w:rPr>
        <w:tab/>
        <w:t>FUNDING REQUEST</w:t>
      </w:r>
    </w:p>
    <w:p w14:paraId="4FB4F65A" w14:textId="77777777" w:rsidR="005730C0" w:rsidRPr="00797799" w:rsidRDefault="005730C0" w:rsidP="005730C0">
      <w:pPr>
        <w:spacing w:after="0"/>
        <w:rPr>
          <w:rFonts w:ascii="Calibri" w:hAnsi="Calibri" w:cs="Calibri"/>
          <w:bCs/>
          <w:i/>
          <w:szCs w:val="22"/>
          <w:lang w:val="en-IE"/>
        </w:rPr>
      </w:pPr>
      <w:r w:rsidRPr="00797799">
        <w:rPr>
          <w:rFonts w:ascii="Calibri" w:hAnsi="Calibri" w:cs="Calibri"/>
          <w:b/>
          <w:bCs/>
          <w:szCs w:val="22"/>
          <w:lang w:val="en-IE"/>
        </w:rPr>
        <w:t>1.3.1</w:t>
      </w:r>
      <w:r w:rsidRPr="00797799">
        <w:rPr>
          <w:rFonts w:ascii="Calibri" w:hAnsi="Calibri" w:cs="Calibri"/>
          <w:b/>
          <w:bCs/>
          <w:szCs w:val="22"/>
          <w:lang w:val="en-IE"/>
        </w:rPr>
        <w:tab/>
      </w:r>
      <w:r w:rsidR="009B1A3A">
        <w:rPr>
          <w:rFonts w:ascii="Calibri" w:hAnsi="Calibri" w:cs="Calibri"/>
          <w:b/>
          <w:bCs/>
          <w:lang w:val="en-IE"/>
        </w:rPr>
        <w:t xml:space="preserve">Quantified Budget - </w:t>
      </w:r>
      <w:r w:rsidR="009B1A3A" w:rsidRPr="00645A83">
        <w:rPr>
          <w:rFonts w:ascii="Calibri" w:hAnsi="Calibri" w:cs="Calibri"/>
          <w:b/>
          <w:bCs/>
          <w:lang w:val="en-IE"/>
        </w:rPr>
        <w:t>UNICEF</w:t>
      </w:r>
      <w:r w:rsidRPr="00797799">
        <w:rPr>
          <w:rFonts w:ascii="Calibri" w:hAnsi="Calibri" w:cs="Calibri"/>
          <w:b/>
          <w:bCs/>
          <w:szCs w:val="22"/>
          <w:lang w:val="en-IE"/>
        </w:rPr>
        <w:t xml:space="preserve"> </w:t>
      </w:r>
    </w:p>
    <w:bookmarkEnd w:id="1"/>
    <w:p w14:paraId="6C5BC145" w14:textId="42EB9640" w:rsidR="00306005" w:rsidRPr="00021AB6" w:rsidRDefault="003424DD" w:rsidP="00021AB6">
      <w:pPr>
        <w:pStyle w:val="ListParagraph"/>
        <w:numPr>
          <w:ilvl w:val="0"/>
          <w:numId w:val="37"/>
        </w:numPr>
        <w:tabs>
          <w:tab w:val="left" w:pos="426"/>
        </w:tabs>
        <w:spacing w:before="0" w:after="0" w:line="276" w:lineRule="auto"/>
        <w:rPr>
          <w:rFonts w:ascii="Calibri" w:hAnsi="Calibri"/>
          <w:szCs w:val="22"/>
        </w:rPr>
      </w:pPr>
      <w:r w:rsidRPr="00021AB6">
        <w:rPr>
          <w:rFonts w:ascii="Calibri" w:hAnsi="Calibri" w:cs="Calibri"/>
          <w:b/>
          <w:bCs/>
          <w:iCs/>
          <w:lang w:val="en-IE"/>
        </w:rPr>
        <w:t xml:space="preserve">Requested amount: </w:t>
      </w:r>
      <w:r w:rsidRPr="00021AB6">
        <w:rPr>
          <w:rFonts w:ascii="Calibri" w:hAnsi="Calibri"/>
          <w:szCs w:val="22"/>
        </w:rPr>
        <w:t xml:space="preserve"> The total amount requested is USD </w:t>
      </w:r>
      <w:r w:rsidR="00D83E81">
        <w:rPr>
          <w:rFonts w:ascii="Calibri" w:hAnsi="Calibri"/>
          <w:szCs w:val="22"/>
        </w:rPr>
        <w:t>2,</w:t>
      </w:r>
      <w:r w:rsidR="004A1CF5">
        <w:rPr>
          <w:rFonts w:ascii="Calibri" w:hAnsi="Calibri"/>
          <w:szCs w:val="22"/>
        </w:rPr>
        <w:t>000,000</w:t>
      </w:r>
    </w:p>
    <w:p w14:paraId="17126775" w14:textId="77777777" w:rsidR="003424DD" w:rsidRPr="00021AB6" w:rsidRDefault="003424DD" w:rsidP="00021AB6">
      <w:pPr>
        <w:pStyle w:val="ListParagraph"/>
        <w:numPr>
          <w:ilvl w:val="0"/>
          <w:numId w:val="37"/>
        </w:numPr>
        <w:tabs>
          <w:tab w:val="left" w:pos="426"/>
        </w:tabs>
        <w:spacing w:before="0" w:after="0"/>
        <w:rPr>
          <w:rFonts w:ascii="Calibri" w:hAnsi="Calibri" w:cs="Calibri"/>
          <w:b/>
          <w:bCs/>
          <w:i/>
          <w:iCs/>
          <w:lang w:val="en-IE"/>
        </w:rPr>
      </w:pPr>
      <w:r w:rsidRPr="00021AB6">
        <w:rPr>
          <w:rFonts w:ascii="Calibri" w:hAnsi="Calibri" w:cs="Calibri"/>
          <w:b/>
          <w:bCs/>
          <w:iCs/>
          <w:lang w:val="en-IE"/>
        </w:rPr>
        <w:t>Timeline: Q</w:t>
      </w:r>
      <w:r w:rsidR="00D83E81">
        <w:rPr>
          <w:rFonts w:ascii="Calibri" w:hAnsi="Calibri" w:cs="Calibri"/>
          <w:b/>
          <w:bCs/>
          <w:iCs/>
          <w:lang w:val="en-IE"/>
        </w:rPr>
        <w:t>2</w:t>
      </w:r>
      <w:r w:rsidRPr="00021AB6">
        <w:rPr>
          <w:rFonts w:ascii="Calibri" w:hAnsi="Calibri" w:cs="Calibri"/>
          <w:b/>
          <w:bCs/>
          <w:iCs/>
          <w:lang w:val="en-IE"/>
        </w:rPr>
        <w:t xml:space="preserve"> </w:t>
      </w:r>
      <w:r w:rsidRPr="00021AB6">
        <w:rPr>
          <w:rFonts w:ascii="Calibri" w:hAnsi="Calibri" w:cs="Calibri"/>
          <w:b/>
          <w:bCs/>
          <w:i/>
          <w:iCs/>
          <w:lang w:val="en-IE"/>
        </w:rPr>
        <w:t>201</w:t>
      </w:r>
      <w:r w:rsidR="00870088">
        <w:rPr>
          <w:rFonts w:ascii="Calibri" w:hAnsi="Calibri" w:cs="Calibri"/>
          <w:b/>
          <w:bCs/>
          <w:i/>
          <w:iCs/>
          <w:lang w:val="en-IE"/>
        </w:rPr>
        <w:t>6 – Q4</w:t>
      </w:r>
      <w:r w:rsidRPr="00021AB6">
        <w:rPr>
          <w:rFonts w:ascii="Calibri" w:hAnsi="Calibri" w:cs="Calibri"/>
          <w:b/>
          <w:bCs/>
          <w:i/>
          <w:iCs/>
          <w:lang w:val="en-IE"/>
        </w:rPr>
        <w:t xml:space="preserve"> 2016</w:t>
      </w:r>
    </w:p>
    <w:p w14:paraId="26305C06" w14:textId="2CE330F1" w:rsidR="00602944" w:rsidRDefault="00AB4B6A" w:rsidP="00A51ADD">
      <w:pPr>
        <w:tabs>
          <w:tab w:val="left" w:pos="426"/>
        </w:tabs>
        <w:spacing w:before="0" w:after="0"/>
        <w:ind w:left="1506"/>
        <w:rPr>
          <w:rFonts w:ascii="Calibri" w:hAnsi="Calibri" w:cs="Calibri"/>
          <w:bCs/>
          <w:iCs/>
          <w:lang w:val="en-IE"/>
        </w:rPr>
      </w:pPr>
      <w:r w:rsidRPr="00AB4B6A">
        <w:rPr>
          <w:rFonts w:ascii="Calibri" w:hAnsi="Calibri" w:cs="Calibri"/>
          <w:bCs/>
          <w:iCs/>
          <w:lang w:val="en-IE"/>
        </w:rPr>
        <w:t>The proposed timeline for Rotary support is</w:t>
      </w:r>
      <w:r w:rsidR="00384A4D">
        <w:rPr>
          <w:rFonts w:ascii="Calibri" w:hAnsi="Calibri" w:cs="Calibri"/>
          <w:bCs/>
          <w:iCs/>
          <w:lang w:val="en-IE"/>
        </w:rPr>
        <w:t xml:space="preserve"> </w:t>
      </w:r>
      <w:r w:rsidR="00A51ADD" w:rsidRPr="00123CE4">
        <w:rPr>
          <w:rFonts w:ascii="Calibri" w:hAnsi="Calibri" w:cs="Calibri"/>
          <w:b/>
          <w:bCs/>
          <w:iCs/>
          <w:lang w:val="en-IE"/>
        </w:rPr>
        <w:t xml:space="preserve">1 </w:t>
      </w:r>
      <w:r w:rsidR="00384A4D" w:rsidRPr="00123CE4">
        <w:rPr>
          <w:rFonts w:ascii="Calibri" w:hAnsi="Calibri" w:cs="Calibri"/>
          <w:b/>
          <w:bCs/>
          <w:iCs/>
          <w:lang w:val="en-IE"/>
        </w:rPr>
        <w:t>April</w:t>
      </w:r>
      <w:r w:rsidRPr="00123CE4">
        <w:rPr>
          <w:rFonts w:ascii="Calibri" w:hAnsi="Calibri" w:cs="Calibri"/>
          <w:b/>
          <w:bCs/>
          <w:iCs/>
          <w:lang w:val="en-IE"/>
        </w:rPr>
        <w:t xml:space="preserve"> 1 201</w:t>
      </w:r>
      <w:r w:rsidR="00D83E81" w:rsidRPr="00123CE4">
        <w:rPr>
          <w:rFonts w:ascii="Calibri" w:hAnsi="Calibri" w:cs="Calibri"/>
          <w:b/>
          <w:bCs/>
          <w:iCs/>
          <w:lang w:val="en-IE"/>
        </w:rPr>
        <w:t>6</w:t>
      </w:r>
      <w:r w:rsidR="003424DD" w:rsidRPr="00123CE4">
        <w:rPr>
          <w:rFonts w:ascii="Calibri" w:hAnsi="Calibri" w:cs="Calibri"/>
          <w:b/>
          <w:bCs/>
          <w:iCs/>
          <w:lang w:val="en-IE"/>
        </w:rPr>
        <w:t xml:space="preserve"> </w:t>
      </w:r>
      <w:r w:rsidR="00D83E81" w:rsidRPr="00123CE4">
        <w:rPr>
          <w:rFonts w:ascii="Calibri" w:hAnsi="Calibri" w:cs="Calibri"/>
          <w:b/>
          <w:bCs/>
          <w:iCs/>
          <w:lang w:val="en-IE"/>
        </w:rPr>
        <w:t>–</w:t>
      </w:r>
      <w:r w:rsidR="003424DD" w:rsidRPr="00123CE4">
        <w:rPr>
          <w:rFonts w:ascii="Calibri" w:hAnsi="Calibri" w:cs="Calibri"/>
          <w:b/>
          <w:bCs/>
          <w:iCs/>
          <w:lang w:val="en-IE"/>
        </w:rPr>
        <w:t xml:space="preserve"> </w:t>
      </w:r>
      <w:r w:rsidR="00A51ADD" w:rsidRPr="00123CE4">
        <w:rPr>
          <w:rFonts w:ascii="Calibri" w:hAnsi="Calibri" w:cs="Calibri"/>
          <w:b/>
          <w:bCs/>
          <w:iCs/>
          <w:lang w:val="en-IE"/>
        </w:rPr>
        <w:t>3</w:t>
      </w:r>
      <w:r w:rsidR="00123CE4">
        <w:rPr>
          <w:rFonts w:ascii="Calibri" w:hAnsi="Calibri" w:cs="Calibri"/>
          <w:b/>
          <w:bCs/>
          <w:iCs/>
          <w:lang w:val="en-IE"/>
        </w:rPr>
        <w:t>1</w:t>
      </w:r>
      <w:r w:rsidR="00A51ADD" w:rsidRPr="00123CE4">
        <w:rPr>
          <w:rFonts w:ascii="Calibri" w:hAnsi="Calibri" w:cs="Calibri"/>
          <w:b/>
          <w:bCs/>
          <w:iCs/>
          <w:lang w:val="en-IE"/>
        </w:rPr>
        <w:t xml:space="preserve"> </w:t>
      </w:r>
      <w:r w:rsidR="00D83E81" w:rsidRPr="00123CE4">
        <w:rPr>
          <w:rFonts w:ascii="Calibri" w:hAnsi="Calibri" w:cs="Calibri"/>
          <w:b/>
          <w:bCs/>
          <w:iCs/>
          <w:lang w:val="en-IE"/>
        </w:rPr>
        <w:t>March</w:t>
      </w:r>
      <w:r w:rsidR="003424DD" w:rsidRPr="00123CE4">
        <w:rPr>
          <w:rFonts w:ascii="Calibri" w:hAnsi="Calibri" w:cs="Calibri"/>
          <w:b/>
          <w:bCs/>
          <w:iCs/>
          <w:lang w:val="en-IE"/>
        </w:rPr>
        <w:t xml:space="preserve">  201</w:t>
      </w:r>
      <w:r w:rsidR="00D83E81" w:rsidRPr="00123CE4">
        <w:rPr>
          <w:rFonts w:ascii="Calibri" w:hAnsi="Calibri" w:cs="Calibri"/>
          <w:b/>
          <w:bCs/>
          <w:iCs/>
          <w:lang w:val="en-IE"/>
        </w:rPr>
        <w:t>7</w:t>
      </w:r>
      <w:r w:rsidRPr="00AB4B6A">
        <w:rPr>
          <w:rFonts w:ascii="Calibri" w:hAnsi="Calibri" w:cs="Calibri"/>
          <w:bCs/>
          <w:iCs/>
          <w:lang w:val="en-IE"/>
        </w:rPr>
        <w:t xml:space="preserve">. </w:t>
      </w:r>
    </w:p>
    <w:tbl>
      <w:tblPr>
        <w:tblStyle w:val="TableGrid"/>
        <w:tblW w:w="10800" w:type="dxa"/>
        <w:tblInd w:w="-5" w:type="dxa"/>
        <w:tblLayout w:type="fixed"/>
        <w:tblLook w:val="04A0" w:firstRow="1" w:lastRow="0" w:firstColumn="1" w:lastColumn="0" w:noHBand="0" w:noVBand="1"/>
      </w:tblPr>
      <w:tblGrid>
        <w:gridCol w:w="900"/>
        <w:gridCol w:w="990"/>
        <w:gridCol w:w="990"/>
        <w:gridCol w:w="1260"/>
        <w:gridCol w:w="900"/>
        <w:gridCol w:w="900"/>
        <w:gridCol w:w="900"/>
        <w:gridCol w:w="900"/>
        <w:gridCol w:w="900"/>
        <w:gridCol w:w="900"/>
        <w:gridCol w:w="630"/>
        <w:gridCol w:w="630"/>
      </w:tblGrid>
      <w:tr w:rsidR="00384A4D" w:rsidRPr="00886A46" w14:paraId="3ACD7CB9" w14:textId="77777777" w:rsidTr="00140C12">
        <w:trPr>
          <w:trHeight w:val="384"/>
        </w:trPr>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tcPr>
          <w:p w14:paraId="766BAAE2" w14:textId="77777777" w:rsidR="00384A4D" w:rsidRPr="00886A46" w:rsidRDefault="00384A4D" w:rsidP="00665C19">
            <w:pPr>
              <w:spacing w:after="0"/>
              <w:jc w:val="center"/>
              <w:rPr>
                <w:rFonts w:asciiTheme="minorHAnsi" w:hAnsiTheme="minorHAnsi" w:cs="Calibri"/>
                <w:b/>
                <w:sz w:val="16"/>
                <w:szCs w:val="16"/>
                <w:lang w:val="en-IE"/>
              </w:rPr>
            </w:pPr>
          </w:p>
        </w:tc>
        <w:tc>
          <w:tcPr>
            <w:tcW w:w="9900" w:type="dxa"/>
            <w:gridSpan w:val="11"/>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hideMark/>
          </w:tcPr>
          <w:p w14:paraId="1B8790DF" w14:textId="77777777"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FUNDING TIMELINE</w:t>
            </w:r>
          </w:p>
        </w:tc>
      </w:tr>
      <w:tr w:rsidR="00886A46" w:rsidRPr="00140C12" w14:paraId="168AF36D" w14:textId="77777777" w:rsidTr="00140C12">
        <w:trPr>
          <w:trHeight w:val="490"/>
        </w:trPr>
        <w:tc>
          <w:tcPr>
            <w:tcW w:w="90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7836AA82" w14:textId="77777777" w:rsidR="00384A4D" w:rsidRPr="00886A46" w:rsidRDefault="00384A4D" w:rsidP="00665C19">
            <w:pPr>
              <w:spacing w:after="0"/>
              <w:rPr>
                <w:rFonts w:asciiTheme="minorHAnsi" w:hAnsiTheme="minorHAnsi" w:cs="Calibri"/>
                <w:b/>
                <w:sz w:val="16"/>
                <w:szCs w:val="16"/>
                <w:lang w:val="en-IE"/>
              </w:rPr>
            </w:pPr>
            <w:r w:rsidRPr="00886A46">
              <w:rPr>
                <w:rFonts w:asciiTheme="minorHAnsi" w:hAnsiTheme="minorHAnsi" w:cs="Calibri"/>
                <w:b/>
                <w:sz w:val="16"/>
                <w:szCs w:val="16"/>
                <w:lang w:val="en-IE"/>
              </w:rPr>
              <w:t>IPPC Meeting Date</w:t>
            </w:r>
          </w:p>
        </w:tc>
        <w:tc>
          <w:tcPr>
            <w:tcW w:w="99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64382D3E" w14:textId="77777777"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Grant Number</w:t>
            </w:r>
          </w:p>
        </w:tc>
        <w:tc>
          <w:tcPr>
            <w:tcW w:w="99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5A2C92A4" w14:textId="139F2F5B"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Total Award Amount</w:t>
            </w:r>
            <w:r w:rsidR="00A51ADD" w:rsidRPr="00886A46">
              <w:rPr>
                <w:rFonts w:asciiTheme="minorHAnsi" w:hAnsiTheme="minorHAnsi" w:cs="Calibri"/>
                <w:b/>
                <w:sz w:val="16"/>
                <w:szCs w:val="16"/>
                <w:lang w:val="en-IE"/>
              </w:rPr>
              <w:t>*</w:t>
            </w:r>
          </w:p>
          <w:p w14:paraId="7B0285BA" w14:textId="77777777"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(Programmable)</w:t>
            </w:r>
          </w:p>
        </w:tc>
        <w:tc>
          <w:tcPr>
            <w:tcW w:w="306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2AD11CD8" w14:textId="77777777"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Technical Assistance</w:t>
            </w:r>
          </w:p>
        </w:tc>
        <w:tc>
          <w:tcPr>
            <w:tcW w:w="270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334C5014" w14:textId="77777777"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Social Mobilization</w:t>
            </w:r>
          </w:p>
        </w:tc>
        <w:tc>
          <w:tcPr>
            <w:tcW w:w="2160"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vAlign w:val="center"/>
            <w:hideMark/>
          </w:tcPr>
          <w:p w14:paraId="11A8DF4B" w14:textId="77777777"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Operational Costs</w:t>
            </w:r>
          </w:p>
        </w:tc>
      </w:tr>
      <w:tr w:rsidR="00140C12" w:rsidRPr="00140C12" w14:paraId="4E3C4912" w14:textId="77777777" w:rsidTr="00140C12">
        <w:trPr>
          <w:trHeight w:val="239"/>
        </w:trPr>
        <w:tc>
          <w:tcPr>
            <w:tcW w:w="90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BA95265" w14:textId="77777777" w:rsidR="00384A4D" w:rsidRPr="00886A46" w:rsidRDefault="00384A4D" w:rsidP="00665C19">
            <w:pPr>
              <w:spacing w:after="0"/>
              <w:rPr>
                <w:rFonts w:asciiTheme="minorHAnsi" w:hAnsiTheme="minorHAnsi" w:cs="Calibri"/>
                <w:b/>
                <w:sz w:val="16"/>
                <w:szCs w:val="16"/>
                <w:lang w:val="en-IE"/>
              </w:rPr>
            </w:pPr>
          </w:p>
        </w:tc>
        <w:tc>
          <w:tcPr>
            <w:tcW w:w="99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9CAD690" w14:textId="77777777" w:rsidR="00384A4D" w:rsidRPr="00886A46" w:rsidRDefault="00384A4D" w:rsidP="00665C19">
            <w:pPr>
              <w:spacing w:after="0"/>
              <w:rPr>
                <w:rFonts w:asciiTheme="minorHAnsi" w:hAnsiTheme="minorHAnsi" w:cs="Calibri"/>
                <w:b/>
                <w:sz w:val="16"/>
                <w:szCs w:val="16"/>
                <w:lang w:val="en-IE"/>
              </w:rPr>
            </w:pPr>
          </w:p>
        </w:tc>
        <w:tc>
          <w:tcPr>
            <w:tcW w:w="99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596457A" w14:textId="77777777" w:rsidR="00384A4D" w:rsidRPr="00886A46" w:rsidRDefault="00384A4D" w:rsidP="00665C19">
            <w:pPr>
              <w:spacing w:after="0"/>
              <w:rPr>
                <w:rFonts w:asciiTheme="minorHAnsi" w:hAnsiTheme="minorHAnsi" w:cs="Calibri"/>
                <w:b/>
                <w:sz w:val="16"/>
                <w:szCs w:val="16"/>
                <w:lang w:val="en-IE"/>
              </w:rPr>
            </w:pPr>
          </w:p>
        </w:tc>
        <w:tc>
          <w:tcPr>
            <w:tcW w:w="1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0F43A22" w14:textId="5CE86ABB"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Programmable Amount</w:t>
            </w:r>
            <w:r w:rsidR="00A51ADD" w:rsidRPr="00886A46">
              <w:rPr>
                <w:rFonts w:asciiTheme="minorHAnsi" w:hAnsiTheme="minorHAnsi" w:cs="Calibri"/>
                <w:b/>
                <w:sz w:val="16"/>
                <w:szCs w:val="16"/>
                <w:lang w:val="en-IE"/>
              </w:rPr>
              <w:t>*</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466D18A" w14:textId="13F72E6D" w:rsidR="00384A4D" w:rsidRPr="00886A46" w:rsidRDefault="00BB29F3"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From</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78174E5" w14:textId="43DAC0F5" w:rsidR="00384A4D" w:rsidRPr="00886A46" w:rsidRDefault="00BB29F3"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To</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C6E71C2" w14:textId="5B537C5F"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Programmable Amount</w:t>
            </w:r>
            <w:r w:rsidR="00A51ADD" w:rsidRPr="00886A46">
              <w:rPr>
                <w:rFonts w:asciiTheme="minorHAnsi" w:hAnsiTheme="minorHAnsi" w:cs="Calibri"/>
                <w:b/>
                <w:sz w:val="16"/>
                <w:szCs w:val="16"/>
                <w:lang w:val="en-IE"/>
              </w:rPr>
              <w:t>*</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40F0BAC" w14:textId="5DA4E4ED" w:rsidR="00384A4D" w:rsidRPr="00886A46" w:rsidRDefault="00BB29F3"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From</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03FAA6A" w14:textId="0824F852" w:rsidR="00384A4D" w:rsidRPr="00886A46" w:rsidRDefault="00BB29F3"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To</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57971B0" w14:textId="2CD72CB1" w:rsidR="00384A4D" w:rsidRPr="00886A46" w:rsidRDefault="00384A4D"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Programmable Amount</w:t>
            </w:r>
            <w:r w:rsidR="00A51ADD" w:rsidRPr="00886A46">
              <w:rPr>
                <w:rFonts w:asciiTheme="minorHAnsi" w:hAnsiTheme="minorHAnsi" w:cs="Calibri"/>
                <w:b/>
                <w:sz w:val="16"/>
                <w:szCs w:val="16"/>
                <w:lang w:val="en-IE"/>
              </w:rPr>
              <w:t>*</w:t>
            </w:r>
          </w:p>
        </w:tc>
        <w:tc>
          <w:tcPr>
            <w:tcW w:w="6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F0B23DB" w14:textId="6102C16F" w:rsidR="00384A4D" w:rsidRPr="00886A46" w:rsidRDefault="00BB29F3"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From</w:t>
            </w:r>
          </w:p>
        </w:tc>
        <w:tc>
          <w:tcPr>
            <w:tcW w:w="6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96B8E3C" w14:textId="0A0278F9" w:rsidR="00384A4D" w:rsidRPr="00886A46" w:rsidRDefault="00BB29F3" w:rsidP="00665C19">
            <w:pPr>
              <w:spacing w:after="0"/>
              <w:jc w:val="center"/>
              <w:rPr>
                <w:rFonts w:asciiTheme="minorHAnsi" w:hAnsiTheme="minorHAnsi" w:cs="Calibri"/>
                <w:b/>
                <w:sz w:val="16"/>
                <w:szCs w:val="16"/>
                <w:lang w:val="en-IE"/>
              </w:rPr>
            </w:pPr>
            <w:r w:rsidRPr="00886A46">
              <w:rPr>
                <w:rFonts w:asciiTheme="minorHAnsi" w:hAnsiTheme="minorHAnsi" w:cs="Calibri"/>
                <w:b/>
                <w:sz w:val="16"/>
                <w:szCs w:val="16"/>
                <w:lang w:val="en-IE"/>
              </w:rPr>
              <w:t>To</w:t>
            </w:r>
          </w:p>
        </w:tc>
      </w:tr>
      <w:tr w:rsidR="00140C12" w:rsidRPr="00140C12" w14:paraId="4D82423F" w14:textId="77777777" w:rsidTr="00140C12">
        <w:trPr>
          <w:trHeight w:val="513"/>
        </w:trPr>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9CC16FF" w14:textId="77777777" w:rsidR="00384A4D" w:rsidRPr="00886A46" w:rsidRDefault="00384A4D" w:rsidP="00665C19">
            <w:pPr>
              <w:spacing w:after="0"/>
              <w:jc w:val="left"/>
              <w:rPr>
                <w:rFonts w:asciiTheme="minorHAnsi" w:hAnsiTheme="minorHAnsi" w:cs="Calibri"/>
                <w:b/>
                <w:sz w:val="16"/>
                <w:szCs w:val="16"/>
                <w:lang w:val="en-IE"/>
              </w:rPr>
            </w:pPr>
            <w:r w:rsidRPr="00886A46">
              <w:rPr>
                <w:rFonts w:asciiTheme="minorHAnsi" w:hAnsiTheme="minorHAnsi" w:cs="Calibri"/>
                <w:b/>
                <w:sz w:val="16"/>
                <w:szCs w:val="16"/>
                <w:lang w:val="en-IE"/>
              </w:rPr>
              <w:t>Jan 2015</w:t>
            </w:r>
          </w:p>
        </w:tc>
        <w:tc>
          <w:tcPr>
            <w:tcW w:w="9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59B1E36" w14:textId="77777777" w:rsidR="00384A4D" w:rsidRPr="00886A46" w:rsidRDefault="00384A4D" w:rsidP="00665C19">
            <w:pPr>
              <w:jc w:val="left"/>
              <w:rPr>
                <w:rFonts w:asciiTheme="minorHAnsi" w:hAnsiTheme="minorHAnsi" w:cs="Calibri"/>
                <w:sz w:val="16"/>
                <w:szCs w:val="16"/>
                <w:lang w:val="en-IE"/>
              </w:rPr>
            </w:pPr>
            <w:r w:rsidRPr="00886A46">
              <w:rPr>
                <w:rFonts w:asciiTheme="minorHAnsi" w:hAnsiTheme="minorHAnsi" w:cs="Calibri"/>
                <w:sz w:val="16"/>
                <w:szCs w:val="16"/>
                <w:lang w:val="en-IE"/>
              </w:rPr>
              <w:t>SC1500118</w:t>
            </w:r>
          </w:p>
          <w:p w14:paraId="4AE2D4E9"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SC1500119</w:t>
            </w:r>
          </w:p>
        </w:tc>
        <w:tc>
          <w:tcPr>
            <w:tcW w:w="9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B0EB992" w14:textId="77777777" w:rsidR="00384A4D" w:rsidRPr="00886A46" w:rsidRDefault="00384A4D" w:rsidP="00665C19">
            <w:pPr>
              <w:jc w:val="left"/>
              <w:rPr>
                <w:rFonts w:asciiTheme="minorHAnsi" w:hAnsiTheme="minorHAnsi" w:cs="Calibri"/>
                <w:sz w:val="16"/>
                <w:szCs w:val="16"/>
                <w:lang w:val="en-IE"/>
              </w:rPr>
            </w:pPr>
            <w:r w:rsidRPr="00886A46">
              <w:rPr>
                <w:rFonts w:asciiTheme="minorHAnsi" w:hAnsiTheme="minorHAnsi" w:cs="Calibri"/>
                <w:sz w:val="16"/>
                <w:szCs w:val="16"/>
                <w:lang w:val="en-IE"/>
              </w:rPr>
              <w:t>700,733</w:t>
            </w:r>
          </w:p>
          <w:p w14:paraId="7EF20873"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199,267</w:t>
            </w:r>
          </w:p>
        </w:tc>
        <w:tc>
          <w:tcPr>
            <w:tcW w:w="1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63B3211" w14:textId="77777777" w:rsidR="00384A4D" w:rsidRPr="00886A46" w:rsidRDefault="00384A4D" w:rsidP="00665C19">
            <w:pPr>
              <w:jc w:val="left"/>
              <w:rPr>
                <w:rFonts w:asciiTheme="minorHAnsi" w:hAnsiTheme="minorHAnsi" w:cs="Calibri"/>
                <w:sz w:val="16"/>
                <w:szCs w:val="16"/>
                <w:lang w:val="en-IE"/>
              </w:rPr>
            </w:pPr>
            <w:r w:rsidRPr="00886A46">
              <w:rPr>
                <w:rFonts w:asciiTheme="minorHAnsi" w:hAnsiTheme="minorHAnsi" w:cs="Calibri"/>
                <w:sz w:val="16"/>
                <w:szCs w:val="16"/>
                <w:lang w:val="en-IE"/>
              </w:rPr>
              <w:t>654,894</w:t>
            </w:r>
          </w:p>
          <w:p w14:paraId="47FC8D9E" w14:textId="77777777" w:rsidR="00384A4D" w:rsidRPr="00886A46" w:rsidRDefault="00384A4D" w:rsidP="00665C19">
            <w:pPr>
              <w:spacing w:after="0"/>
              <w:jc w:val="left"/>
              <w:rPr>
                <w:rFonts w:asciiTheme="minorHAnsi" w:hAnsiTheme="minorHAnsi" w:cs="Calibri"/>
                <w:sz w:val="16"/>
                <w:szCs w:val="16"/>
                <w:lang w:val="en-IE"/>
              </w:rPr>
            </w:pP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ED1BF44"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01/03/15</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A35784" w14:textId="77777777" w:rsidR="00384A4D" w:rsidRPr="00886A46" w:rsidRDefault="00384A4D" w:rsidP="00665C19">
            <w:pPr>
              <w:jc w:val="left"/>
              <w:rPr>
                <w:rFonts w:asciiTheme="minorHAnsi" w:hAnsiTheme="minorHAnsi" w:cs="Calibri"/>
                <w:sz w:val="16"/>
                <w:szCs w:val="16"/>
                <w:lang w:val="en-IE"/>
              </w:rPr>
            </w:pPr>
            <w:r w:rsidRPr="00886A46">
              <w:rPr>
                <w:rFonts w:asciiTheme="minorHAnsi" w:hAnsiTheme="minorHAnsi" w:cs="Calibri"/>
                <w:sz w:val="16"/>
                <w:szCs w:val="16"/>
                <w:lang w:val="en-IE"/>
              </w:rPr>
              <w:t>31/03/16</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8612532"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      </w:t>
            </w:r>
          </w:p>
          <w:p w14:paraId="11DC9229" w14:textId="047B9210"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186,231</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5DFDBB3" w14:textId="77777777" w:rsidR="00384A4D" w:rsidRPr="00886A46" w:rsidRDefault="00384A4D" w:rsidP="00665C19">
            <w:pPr>
              <w:spacing w:after="0"/>
              <w:jc w:val="left"/>
              <w:rPr>
                <w:rFonts w:asciiTheme="minorHAnsi" w:hAnsiTheme="minorHAnsi" w:cs="Calibri"/>
                <w:sz w:val="16"/>
                <w:szCs w:val="16"/>
                <w:lang w:val="en-IE"/>
              </w:rPr>
            </w:pPr>
          </w:p>
          <w:p w14:paraId="07FC53B3"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01/03/15</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6239C31" w14:textId="77777777" w:rsidR="00384A4D" w:rsidRPr="00886A46" w:rsidRDefault="00384A4D" w:rsidP="00665C19">
            <w:pPr>
              <w:spacing w:after="0"/>
              <w:jc w:val="left"/>
              <w:rPr>
                <w:rFonts w:asciiTheme="minorHAnsi" w:hAnsiTheme="minorHAnsi" w:cs="Calibri"/>
                <w:sz w:val="16"/>
                <w:szCs w:val="16"/>
                <w:lang w:val="en-IE"/>
              </w:rPr>
            </w:pPr>
          </w:p>
          <w:p w14:paraId="4F2BFD69"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31/03/16</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5A5777D" w14:textId="77777777" w:rsidR="00384A4D" w:rsidRPr="00886A46" w:rsidRDefault="00384A4D" w:rsidP="00665C19">
            <w:pPr>
              <w:spacing w:after="0"/>
              <w:jc w:val="left"/>
              <w:rPr>
                <w:rFonts w:asciiTheme="minorHAnsi" w:hAnsiTheme="minorHAnsi" w:cs="Calibri"/>
                <w:sz w:val="16"/>
                <w:szCs w:val="16"/>
                <w:lang w:val="en-IE"/>
              </w:rPr>
            </w:pPr>
          </w:p>
        </w:tc>
        <w:tc>
          <w:tcPr>
            <w:tcW w:w="6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7E5E827" w14:textId="77777777" w:rsidR="00384A4D" w:rsidRPr="00886A46" w:rsidRDefault="00384A4D" w:rsidP="00665C19">
            <w:pPr>
              <w:spacing w:after="0"/>
              <w:jc w:val="left"/>
              <w:rPr>
                <w:rFonts w:asciiTheme="minorHAnsi" w:hAnsiTheme="minorHAnsi" w:cs="Calibri"/>
                <w:sz w:val="16"/>
                <w:szCs w:val="16"/>
                <w:lang w:val="en-IE"/>
              </w:rPr>
            </w:pPr>
          </w:p>
        </w:tc>
        <w:tc>
          <w:tcPr>
            <w:tcW w:w="6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A07EFAA" w14:textId="77777777" w:rsidR="00384A4D" w:rsidRPr="00886A46" w:rsidRDefault="00384A4D" w:rsidP="00665C19">
            <w:pPr>
              <w:spacing w:after="0"/>
              <w:jc w:val="left"/>
              <w:rPr>
                <w:rFonts w:asciiTheme="minorHAnsi" w:hAnsiTheme="minorHAnsi" w:cs="Calibri"/>
                <w:sz w:val="16"/>
                <w:szCs w:val="16"/>
                <w:lang w:val="en-IE"/>
              </w:rPr>
            </w:pPr>
          </w:p>
        </w:tc>
      </w:tr>
      <w:tr w:rsidR="00140C12" w:rsidRPr="00140C12" w14:paraId="2E73A1F4" w14:textId="77777777" w:rsidTr="00140C12">
        <w:trPr>
          <w:trHeight w:val="391"/>
        </w:trPr>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9343D89" w14:textId="77777777" w:rsidR="00384A4D" w:rsidRPr="00886A46" w:rsidRDefault="00384A4D" w:rsidP="00665C19">
            <w:pPr>
              <w:spacing w:after="0"/>
              <w:jc w:val="left"/>
              <w:rPr>
                <w:rFonts w:asciiTheme="minorHAnsi" w:hAnsiTheme="minorHAnsi" w:cs="Calibri"/>
                <w:b/>
                <w:sz w:val="16"/>
                <w:szCs w:val="16"/>
                <w:lang w:val="en-IE"/>
              </w:rPr>
            </w:pPr>
            <w:r w:rsidRPr="00886A46">
              <w:rPr>
                <w:rFonts w:asciiTheme="minorHAnsi" w:hAnsiTheme="minorHAnsi" w:cs="Calibri"/>
                <w:b/>
                <w:sz w:val="16"/>
                <w:szCs w:val="16"/>
                <w:lang w:val="en-IE"/>
              </w:rPr>
              <w:t>June 2015</w:t>
            </w:r>
          </w:p>
        </w:tc>
        <w:tc>
          <w:tcPr>
            <w:tcW w:w="9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42971A9"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SC150465</w:t>
            </w:r>
          </w:p>
        </w:tc>
        <w:tc>
          <w:tcPr>
            <w:tcW w:w="9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4FA1F69"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900,000</w:t>
            </w:r>
          </w:p>
        </w:tc>
        <w:tc>
          <w:tcPr>
            <w:tcW w:w="1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A93CFC4" w14:textId="77777777" w:rsidR="00384A4D" w:rsidRPr="00886A46" w:rsidRDefault="00384A4D" w:rsidP="00665C19">
            <w:pPr>
              <w:jc w:val="left"/>
              <w:rPr>
                <w:rFonts w:asciiTheme="minorHAnsi" w:hAnsiTheme="minorHAnsi" w:cs="Calibri"/>
                <w:sz w:val="16"/>
                <w:szCs w:val="16"/>
                <w:lang w:val="en-IE"/>
              </w:rPr>
            </w:pPr>
            <w:r w:rsidRPr="00886A46">
              <w:rPr>
                <w:rFonts w:asciiTheme="minorHAnsi" w:hAnsiTheme="minorHAnsi" w:cs="Calibri"/>
                <w:sz w:val="16"/>
                <w:szCs w:val="16"/>
                <w:lang w:val="en-IE"/>
              </w:rPr>
              <w:t>224,368</w:t>
            </w:r>
          </w:p>
          <w:p w14:paraId="23967D21" w14:textId="77777777" w:rsidR="00384A4D" w:rsidRPr="00886A46" w:rsidRDefault="00384A4D" w:rsidP="00665C19">
            <w:pPr>
              <w:spacing w:after="0"/>
              <w:jc w:val="left"/>
              <w:rPr>
                <w:rFonts w:asciiTheme="minorHAnsi" w:hAnsiTheme="minorHAnsi" w:cs="Calibri"/>
                <w:sz w:val="16"/>
                <w:szCs w:val="16"/>
                <w:lang w:val="en-IE"/>
              </w:rPr>
            </w:pP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F4B162E" w14:textId="77777777" w:rsidR="00384A4D" w:rsidRPr="00886A46" w:rsidRDefault="00384A4D" w:rsidP="00665C19">
            <w:pPr>
              <w:spacing w:after="0"/>
              <w:jc w:val="left"/>
              <w:rPr>
                <w:rFonts w:asciiTheme="minorHAnsi" w:hAnsiTheme="minorHAnsi" w:cs="Calibri"/>
                <w:sz w:val="16"/>
                <w:szCs w:val="16"/>
                <w:lang w:val="en-IE"/>
              </w:rPr>
            </w:pP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E9ECF95" w14:textId="77777777" w:rsidR="00384A4D" w:rsidRPr="00886A46" w:rsidRDefault="00384A4D" w:rsidP="00665C19">
            <w:pPr>
              <w:spacing w:after="0"/>
              <w:jc w:val="left"/>
              <w:rPr>
                <w:rFonts w:asciiTheme="minorHAnsi" w:hAnsiTheme="minorHAnsi" w:cs="Calibri"/>
                <w:sz w:val="16"/>
                <w:szCs w:val="16"/>
                <w:lang w:val="en-IE"/>
              </w:rPr>
            </w:pP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8E5E0D" w14:textId="77777777" w:rsidR="00384A4D" w:rsidRPr="00886A46" w:rsidRDefault="00384A4D" w:rsidP="00665C19">
            <w:pPr>
              <w:jc w:val="left"/>
              <w:rPr>
                <w:rFonts w:asciiTheme="minorHAnsi" w:hAnsiTheme="minorHAnsi" w:cs="Calibri"/>
                <w:sz w:val="16"/>
                <w:szCs w:val="16"/>
                <w:lang w:val="en-IE"/>
              </w:rPr>
            </w:pPr>
            <w:r w:rsidRPr="00886A46">
              <w:rPr>
                <w:rFonts w:asciiTheme="minorHAnsi" w:hAnsiTheme="minorHAnsi" w:cs="Calibri"/>
                <w:sz w:val="16"/>
                <w:szCs w:val="16"/>
                <w:lang w:val="en-IE"/>
              </w:rPr>
              <w:t>616,754</w:t>
            </w:r>
          </w:p>
          <w:p w14:paraId="29BAC0D0" w14:textId="77777777" w:rsidR="00384A4D" w:rsidRPr="00886A46" w:rsidRDefault="00384A4D" w:rsidP="00665C19">
            <w:pPr>
              <w:spacing w:after="0"/>
              <w:jc w:val="left"/>
              <w:rPr>
                <w:rFonts w:asciiTheme="minorHAnsi" w:hAnsiTheme="minorHAnsi" w:cs="Calibri"/>
                <w:sz w:val="16"/>
                <w:szCs w:val="16"/>
                <w:lang w:val="en-IE"/>
              </w:rPr>
            </w:pP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C83A5DA"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01/07/15</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17EA889"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31/07/16</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31471DA" w14:textId="77777777" w:rsidR="00384A4D" w:rsidRPr="00886A46" w:rsidRDefault="00384A4D" w:rsidP="00665C19">
            <w:pPr>
              <w:spacing w:after="0"/>
              <w:jc w:val="left"/>
              <w:rPr>
                <w:rFonts w:asciiTheme="minorHAnsi" w:hAnsiTheme="minorHAnsi" w:cs="Calibri"/>
                <w:sz w:val="16"/>
                <w:szCs w:val="16"/>
                <w:lang w:val="en-IE"/>
              </w:rPr>
            </w:pPr>
          </w:p>
        </w:tc>
        <w:tc>
          <w:tcPr>
            <w:tcW w:w="6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260891E" w14:textId="77777777" w:rsidR="00384A4D" w:rsidRPr="00886A46" w:rsidRDefault="00384A4D" w:rsidP="00665C19">
            <w:pPr>
              <w:spacing w:after="0"/>
              <w:jc w:val="left"/>
              <w:rPr>
                <w:rFonts w:asciiTheme="minorHAnsi" w:hAnsiTheme="minorHAnsi" w:cs="Calibri"/>
                <w:sz w:val="16"/>
                <w:szCs w:val="16"/>
                <w:lang w:val="en-IE"/>
              </w:rPr>
            </w:pPr>
          </w:p>
        </w:tc>
        <w:tc>
          <w:tcPr>
            <w:tcW w:w="6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C792454" w14:textId="77777777" w:rsidR="00384A4D" w:rsidRPr="00886A46" w:rsidRDefault="00384A4D" w:rsidP="00665C19">
            <w:pPr>
              <w:spacing w:after="0"/>
              <w:jc w:val="left"/>
              <w:rPr>
                <w:rFonts w:asciiTheme="minorHAnsi" w:hAnsiTheme="minorHAnsi" w:cs="Calibri"/>
                <w:sz w:val="16"/>
                <w:szCs w:val="16"/>
                <w:lang w:val="en-IE"/>
              </w:rPr>
            </w:pPr>
          </w:p>
        </w:tc>
      </w:tr>
      <w:tr w:rsidR="00140C12" w:rsidRPr="00140C12" w14:paraId="56D04ED9" w14:textId="77777777" w:rsidTr="00140C12">
        <w:trPr>
          <w:trHeight w:val="374"/>
        </w:trPr>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2518D5A6" w14:textId="77777777" w:rsidR="00384A4D" w:rsidRPr="00886A46" w:rsidRDefault="00384A4D" w:rsidP="00665C19">
            <w:pPr>
              <w:spacing w:after="0"/>
              <w:jc w:val="left"/>
              <w:rPr>
                <w:rFonts w:asciiTheme="minorHAnsi" w:hAnsiTheme="minorHAnsi" w:cs="Calibri"/>
                <w:b/>
                <w:sz w:val="16"/>
                <w:szCs w:val="16"/>
                <w:lang w:val="en-IE"/>
              </w:rPr>
            </w:pPr>
            <w:r w:rsidRPr="00886A46">
              <w:rPr>
                <w:rFonts w:asciiTheme="minorHAnsi" w:hAnsiTheme="minorHAnsi" w:cs="Calibri"/>
                <w:b/>
                <w:sz w:val="16"/>
                <w:szCs w:val="16"/>
                <w:lang w:val="en-IE"/>
              </w:rPr>
              <w:t>Sept 2015</w:t>
            </w:r>
          </w:p>
        </w:tc>
        <w:tc>
          <w:tcPr>
            <w:tcW w:w="9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4C90A23"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w:t>
            </w:r>
          </w:p>
        </w:tc>
        <w:tc>
          <w:tcPr>
            <w:tcW w:w="9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96A978"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w:t>
            </w:r>
          </w:p>
        </w:tc>
        <w:tc>
          <w:tcPr>
            <w:tcW w:w="12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1F048C0"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A238D71"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0F621E3"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D7ED95B"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665545F"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6291F6" w14:textId="77777777" w:rsidR="00384A4D" w:rsidRPr="00886A46" w:rsidRDefault="00384A4D" w:rsidP="00665C19">
            <w:pPr>
              <w:spacing w:after="0"/>
              <w:jc w:val="left"/>
              <w:rPr>
                <w:rFonts w:asciiTheme="minorHAnsi" w:hAnsiTheme="minorHAnsi" w:cs="Calibri"/>
                <w:sz w:val="16"/>
                <w:szCs w:val="16"/>
                <w:lang w:val="en-IE"/>
              </w:rPr>
            </w:pPr>
            <w:r w:rsidRPr="00886A46">
              <w:rPr>
                <w:rFonts w:asciiTheme="minorHAnsi" w:hAnsiTheme="minorHAnsi" w:cs="Calibri"/>
                <w:sz w:val="16"/>
                <w:szCs w:val="16"/>
                <w:lang w:val="en-IE"/>
              </w:rPr>
              <w:t>-</w:t>
            </w:r>
          </w:p>
        </w:tc>
        <w:tc>
          <w:tcPr>
            <w:tcW w:w="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8864EDA" w14:textId="77777777" w:rsidR="00384A4D" w:rsidRPr="00886A46" w:rsidRDefault="00384A4D" w:rsidP="00665C19">
            <w:pPr>
              <w:spacing w:after="0"/>
              <w:jc w:val="left"/>
              <w:rPr>
                <w:rFonts w:asciiTheme="minorHAnsi" w:hAnsiTheme="minorHAnsi" w:cs="Calibri"/>
                <w:sz w:val="16"/>
                <w:szCs w:val="16"/>
                <w:lang w:val="en-IE"/>
              </w:rPr>
            </w:pPr>
          </w:p>
        </w:tc>
        <w:tc>
          <w:tcPr>
            <w:tcW w:w="6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38BDBC9" w14:textId="77777777" w:rsidR="00384A4D" w:rsidRPr="00886A46" w:rsidRDefault="00384A4D" w:rsidP="00665C19">
            <w:pPr>
              <w:spacing w:after="0"/>
              <w:jc w:val="left"/>
              <w:rPr>
                <w:rFonts w:asciiTheme="minorHAnsi" w:hAnsiTheme="minorHAnsi" w:cs="Calibri"/>
                <w:sz w:val="16"/>
                <w:szCs w:val="16"/>
                <w:lang w:val="en-IE"/>
              </w:rPr>
            </w:pPr>
          </w:p>
        </w:tc>
        <w:tc>
          <w:tcPr>
            <w:tcW w:w="6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77B78A5" w14:textId="77777777" w:rsidR="00384A4D" w:rsidRPr="00886A46" w:rsidRDefault="00384A4D" w:rsidP="00665C19">
            <w:pPr>
              <w:spacing w:after="0"/>
              <w:jc w:val="left"/>
              <w:rPr>
                <w:rFonts w:asciiTheme="minorHAnsi" w:hAnsiTheme="minorHAnsi" w:cs="Calibri"/>
                <w:sz w:val="16"/>
                <w:szCs w:val="16"/>
                <w:lang w:val="en-IE"/>
              </w:rPr>
            </w:pPr>
          </w:p>
        </w:tc>
      </w:tr>
    </w:tbl>
    <w:p w14:paraId="78A2FC2C" w14:textId="163E72E3" w:rsidR="00A51ADD" w:rsidRPr="00886A46" w:rsidRDefault="00A51ADD" w:rsidP="00A51ADD">
      <w:pPr>
        <w:pStyle w:val="ListParagraph"/>
        <w:tabs>
          <w:tab w:val="num" w:pos="360"/>
        </w:tabs>
        <w:spacing w:after="0"/>
        <w:rPr>
          <w:rFonts w:asciiTheme="minorHAnsi" w:eastAsia="SimSun" w:hAnsiTheme="minorHAnsi" w:cs="Arial"/>
          <w:bCs/>
          <w:iCs/>
          <w:sz w:val="16"/>
          <w:szCs w:val="16"/>
          <w:lang w:val="en-IE" w:eastAsia="zh-CN"/>
        </w:rPr>
      </w:pPr>
      <w:r w:rsidRPr="00886A46">
        <w:rPr>
          <w:rFonts w:asciiTheme="minorHAnsi" w:eastAsia="SimSun" w:hAnsiTheme="minorHAnsi"/>
          <w:bCs/>
          <w:iCs/>
          <w:sz w:val="16"/>
          <w:szCs w:val="16"/>
          <w:lang w:val="en-IE" w:eastAsia="zh-CN"/>
        </w:rPr>
        <w:t>*</w:t>
      </w:r>
      <w:r w:rsidRPr="00886A46">
        <w:rPr>
          <w:rFonts w:asciiTheme="minorHAnsi" w:eastAsia="SimSun" w:hAnsiTheme="minorHAnsi" w:cs="Arial"/>
          <w:bCs/>
          <w:iCs/>
          <w:sz w:val="16"/>
          <w:szCs w:val="16"/>
          <w:lang w:val="en-IE" w:eastAsia="zh-CN"/>
        </w:rPr>
        <w:t>All amounts are in USD</w:t>
      </w:r>
    </w:p>
    <w:p w14:paraId="20D755C0" w14:textId="77777777" w:rsidR="007B1654" w:rsidRDefault="007B1654" w:rsidP="00A51ADD">
      <w:pPr>
        <w:pStyle w:val="ListParagraph"/>
        <w:tabs>
          <w:tab w:val="num" w:pos="360"/>
        </w:tabs>
        <w:spacing w:after="0"/>
        <w:rPr>
          <w:rFonts w:ascii="Calibri" w:eastAsia="SimSun" w:hAnsi="Calibri" w:cs="Arial"/>
          <w:bCs/>
          <w:iCs/>
          <w:sz w:val="16"/>
          <w:szCs w:val="16"/>
          <w:lang w:val="en-IE" w:eastAsia="zh-CN"/>
        </w:rPr>
      </w:pPr>
    </w:p>
    <w:p w14:paraId="5A8E099B" w14:textId="32D78B73" w:rsidR="00A0147E" w:rsidRDefault="00A0147E" w:rsidP="00A0147E">
      <w:pPr>
        <w:pStyle w:val="ListParagraph"/>
        <w:ind w:left="0"/>
        <w:rPr>
          <w:rFonts w:asciiTheme="minorHAnsi" w:hAnsiTheme="minorHAnsi" w:cstheme="minorHAnsi"/>
          <w:b/>
          <w:szCs w:val="22"/>
        </w:rPr>
      </w:pPr>
      <w:r>
        <w:rPr>
          <w:rFonts w:asciiTheme="minorHAnsi" w:hAnsiTheme="minorHAnsi" w:cstheme="minorHAnsi"/>
          <w:b/>
          <w:szCs w:val="22"/>
          <w:lang w:val="en-IE"/>
        </w:rPr>
        <w:lastRenderedPageBreak/>
        <w:t>Annex I</w:t>
      </w:r>
      <w:r w:rsidRPr="00856FC1">
        <w:rPr>
          <w:rFonts w:asciiTheme="minorHAnsi" w:hAnsiTheme="minorHAnsi" w:cstheme="minorHAnsi"/>
          <w:b/>
          <w:szCs w:val="22"/>
        </w:rPr>
        <w:t xml:space="preserve">: </w:t>
      </w:r>
      <w:r>
        <w:rPr>
          <w:rFonts w:asciiTheme="minorHAnsi" w:hAnsiTheme="minorHAnsi" w:cstheme="minorHAnsi"/>
          <w:b/>
          <w:szCs w:val="22"/>
        </w:rPr>
        <w:t>Map of h</w:t>
      </w:r>
      <w:r w:rsidRPr="00856FC1">
        <w:rPr>
          <w:rFonts w:asciiTheme="minorHAnsi" w:hAnsiTheme="minorHAnsi" w:cstheme="minorHAnsi"/>
          <w:b/>
          <w:szCs w:val="22"/>
        </w:rPr>
        <w:t>igh risk districts</w:t>
      </w:r>
      <w:r>
        <w:rPr>
          <w:rFonts w:asciiTheme="minorHAnsi" w:hAnsiTheme="minorHAnsi" w:cstheme="minorHAnsi"/>
          <w:b/>
          <w:szCs w:val="22"/>
        </w:rPr>
        <w:t xml:space="preserve"> (</w:t>
      </w:r>
      <w:r w:rsidRPr="00856FC1">
        <w:rPr>
          <w:rFonts w:asciiTheme="minorHAnsi" w:hAnsiTheme="minorHAnsi" w:cstheme="minorHAnsi"/>
          <w:b/>
          <w:szCs w:val="22"/>
        </w:rPr>
        <w:t>bordering with Niger, Nigeria</w:t>
      </w:r>
      <w:r w:rsidR="0006655F">
        <w:rPr>
          <w:rFonts w:asciiTheme="minorHAnsi" w:hAnsiTheme="minorHAnsi" w:cstheme="minorHAnsi"/>
          <w:b/>
          <w:szCs w:val="22"/>
        </w:rPr>
        <w:t xml:space="preserve">, </w:t>
      </w:r>
      <w:r w:rsidR="0006655F" w:rsidRPr="00856FC1">
        <w:rPr>
          <w:rFonts w:asciiTheme="minorHAnsi" w:hAnsiTheme="minorHAnsi" w:cstheme="minorHAnsi"/>
          <w:b/>
          <w:szCs w:val="22"/>
        </w:rPr>
        <w:t>Cameroon</w:t>
      </w:r>
      <w:r w:rsidR="0006655F">
        <w:rPr>
          <w:rFonts w:asciiTheme="minorHAnsi" w:hAnsiTheme="minorHAnsi" w:cstheme="minorHAnsi"/>
          <w:b/>
          <w:szCs w:val="22"/>
        </w:rPr>
        <w:t xml:space="preserve"> and CAR</w:t>
      </w:r>
      <w:r>
        <w:rPr>
          <w:rFonts w:asciiTheme="minorHAnsi" w:hAnsiTheme="minorHAnsi" w:cstheme="minorHAnsi"/>
          <w:b/>
          <w:szCs w:val="22"/>
        </w:rPr>
        <w:t xml:space="preserve">) of re-importation </w:t>
      </w:r>
    </w:p>
    <w:p w14:paraId="3EB5ED39" w14:textId="77777777" w:rsidR="0006655F" w:rsidRDefault="0006655F" w:rsidP="00384A4D">
      <w:pPr>
        <w:tabs>
          <w:tab w:val="num" w:pos="360"/>
        </w:tabs>
        <w:spacing w:after="0"/>
        <w:rPr>
          <w:rFonts w:asciiTheme="minorHAnsi" w:hAnsiTheme="minorHAnsi" w:cstheme="minorHAnsi"/>
          <w:noProof/>
          <w:color w:val="FF0000"/>
          <w:szCs w:val="22"/>
        </w:rPr>
      </w:pPr>
    </w:p>
    <w:p w14:paraId="645A8436" w14:textId="4F8E1FB3" w:rsidR="0006655F" w:rsidRDefault="0006655F" w:rsidP="00384A4D">
      <w:pPr>
        <w:tabs>
          <w:tab w:val="num" w:pos="360"/>
        </w:tabs>
        <w:spacing w:after="0"/>
        <w:rPr>
          <w:rFonts w:asciiTheme="minorHAnsi" w:hAnsiTheme="minorHAnsi" w:cstheme="minorHAnsi"/>
          <w:noProof/>
          <w:color w:val="FF0000"/>
          <w:szCs w:val="22"/>
        </w:rPr>
      </w:pPr>
    </w:p>
    <w:p w14:paraId="16135F4B" w14:textId="4B8D94F2" w:rsidR="00384A4D" w:rsidRPr="00384A4D" w:rsidRDefault="0006655F" w:rsidP="00384A4D">
      <w:pPr>
        <w:tabs>
          <w:tab w:val="num" w:pos="360"/>
        </w:tabs>
        <w:spacing w:after="0"/>
        <w:rPr>
          <w:rFonts w:ascii="Calibri" w:eastAsia="SimSun" w:hAnsi="Calibri" w:cs="Arial"/>
          <w:bCs/>
          <w:iCs/>
          <w:lang w:eastAsia="zh-CN"/>
        </w:rPr>
      </w:pPr>
      <w:r>
        <w:rPr>
          <w:noProof/>
        </w:rPr>
        <mc:AlternateContent>
          <mc:Choice Requires="wpg">
            <w:drawing>
              <wp:anchor distT="0" distB="0" distL="114300" distR="114300" simplePos="0" relativeHeight="251669504" behindDoc="0" locked="0" layoutInCell="1" allowOverlap="1" wp14:anchorId="1197F889" wp14:editId="101BB576">
                <wp:simplePos x="0" y="0"/>
                <wp:positionH relativeFrom="column">
                  <wp:posOffset>0</wp:posOffset>
                </wp:positionH>
                <wp:positionV relativeFrom="paragraph">
                  <wp:posOffset>-635</wp:posOffset>
                </wp:positionV>
                <wp:extent cx="6897208" cy="4686120"/>
                <wp:effectExtent l="0" t="0" r="0" b="635"/>
                <wp:wrapNone/>
                <wp:docPr id="24" name="Group 8"/>
                <wp:cNvGraphicFramePr/>
                <a:graphic xmlns:a="http://schemas.openxmlformats.org/drawingml/2006/main">
                  <a:graphicData uri="http://schemas.microsoft.com/office/word/2010/wordprocessingGroup">
                    <wpg:wgp>
                      <wpg:cNvGrpSpPr/>
                      <wpg:grpSpPr>
                        <a:xfrm>
                          <a:off x="0" y="0"/>
                          <a:ext cx="6897208" cy="4686120"/>
                          <a:chOff x="0" y="0"/>
                          <a:chExt cx="6897208" cy="4686120"/>
                        </a:xfrm>
                      </wpg:grpSpPr>
                      <wpg:grpSp>
                        <wpg:cNvPr id="25" name="Group 25"/>
                        <wpg:cNvGrpSpPr/>
                        <wpg:grpSpPr>
                          <a:xfrm>
                            <a:off x="0" y="0"/>
                            <a:ext cx="6897208" cy="4605119"/>
                            <a:chOff x="0" y="0"/>
                            <a:chExt cx="6897208" cy="4605119"/>
                          </a:xfrm>
                        </wpg:grpSpPr>
                        <wpg:grpSp>
                          <wpg:cNvPr id="26" name="Group 26"/>
                          <wpg:cNvGrpSpPr/>
                          <wpg:grpSpPr>
                            <a:xfrm>
                              <a:off x="0" y="0"/>
                              <a:ext cx="6897208" cy="4605119"/>
                              <a:chOff x="0" y="0"/>
                              <a:chExt cx="6924675" cy="4674857"/>
                            </a:xfrm>
                          </wpg:grpSpPr>
                          <pic:pic xmlns:pic="http://schemas.openxmlformats.org/drawingml/2006/picture">
                            <pic:nvPicPr>
                              <pic:cNvPr id="27"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4675" cy="4674857"/>
                              </a:xfrm>
                              <a:prstGeom prst="rect">
                                <a:avLst/>
                              </a:prstGeom>
                              <a:noFill/>
                              <a:extLst>
                                <a:ext uri="{909E8E84-426E-40DD-AFC4-6F175D3DCCD1}">
                                  <a14:hiddenFill xmlns:a14="http://schemas.microsoft.com/office/drawing/2010/main">
                                    <a:solidFill>
                                      <a:srgbClr val="FFFFFF"/>
                                    </a:solidFill>
                                  </a14:hiddenFill>
                                </a:ext>
                              </a:extLst>
                            </pic:spPr>
                          </pic:pic>
                          <wps:wsp>
                            <wps:cNvPr id="28" name="TextBox 2"/>
                            <wps:cNvSpPr txBox="1"/>
                            <wps:spPr>
                              <a:xfrm>
                                <a:off x="152401" y="3714751"/>
                                <a:ext cx="4733925" cy="2952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2FCAF15" w14:textId="120D20A6" w:rsidR="0006655F" w:rsidRDefault="0006655F" w:rsidP="0006655F">
                                  <w:pPr>
                                    <w:pStyle w:val="NormalWeb"/>
                                    <w:spacing w:before="0" w:beforeAutospacing="0" w:after="0" w:afterAutospacing="0"/>
                                    <w:jc w:val="center"/>
                                  </w:pPr>
                                  <w:r>
                                    <w:rPr>
                                      <w:rFonts w:asciiTheme="minorHAnsi" w:hAnsi="Calibri" w:cstheme="minorBidi"/>
                                      <w:b/>
                                      <w:bCs/>
                                      <w:i/>
                                      <w:iCs/>
                                      <w:color w:val="000000" w:themeColor="dark1"/>
                                      <w:sz w:val="22"/>
                                      <w:szCs w:val="22"/>
                                    </w:rPr>
                                    <w:t>High risk districts bordering CAR, Cameroon, Nigeria  and Niger</w:t>
                                  </w:r>
                                </w:p>
                              </w:txbxContent>
                            </wps:txbx>
                            <wps:bodyPr wrap="square" rtlCol="0" anchor="t"/>
                          </wps:wsp>
                        </wpg:grpSp>
                        <wps:wsp>
                          <wps:cNvPr id="29" name="Freeform 29"/>
                          <wps:cNvSpPr/>
                          <wps:spPr>
                            <a:xfrm>
                              <a:off x="2527068" y="2142369"/>
                              <a:ext cx="298005" cy="232843"/>
                            </a:xfrm>
                            <a:custGeom>
                              <a:avLst/>
                              <a:gdLst>
                                <a:gd name="connsiteX0" fmla="*/ 186332 w 300632"/>
                                <a:gd name="connsiteY0" fmla="*/ 59532 h 235799"/>
                                <a:gd name="connsiteX1" fmla="*/ 186332 w 300632"/>
                                <a:gd name="connsiteY1" fmla="*/ 59532 h 235799"/>
                                <a:gd name="connsiteX2" fmla="*/ 188713 w 300632"/>
                                <a:gd name="connsiteY2" fmla="*/ 19050 h 235799"/>
                                <a:gd name="connsiteX3" fmla="*/ 186332 w 300632"/>
                                <a:gd name="connsiteY3" fmla="*/ 4763 h 235799"/>
                                <a:gd name="connsiteX4" fmla="*/ 179188 w 300632"/>
                                <a:gd name="connsiteY4" fmla="*/ 0 h 235799"/>
                                <a:gd name="connsiteX5" fmla="*/ 160138 w 300632"/>
                                <a:gd name="connsiteY5" fmla="*/ 2382 h 235799"/>
                                <a:gd name="connsiteX6" fmla="*/ 152994 w 300632"/>
                                <a:gd name="connsiteY6" fmla="*/ 4763 h 235799"/>
                                <a:gd name="connsiteX7" fmla="*/ 143469 w 300632"/>
                                <a:gd name="connsiteY7" fmla="*/ 26194 h 235799"/>
                                <a:gd name="connsiteX8" fmla="*/ 141088 w 300632"/>
                                <a:gd name="connsiteY8" fmla="*/ 33338 h 235799"/>
                                <a:gd name="connsiteX9" fmla="*/ 138707 w 300632"/>
                                <a:gd name="connsiteY9" fmla="*/ 40482 h 235799"/>
                                <a:gd name="connsiteX10" fmla="*/ 133944 w 300632"/>
                                <a:gd name="connsiteY10" fmla="*/ 47625 h 235799"/>
                                <a:gd name="connsiteX11" fmla="*/ 131563 w 300632"/>
                                <a:gd name="connsiteY11" fmla="*/ 54769 h 235799"/>
                                <a:gd name="connsiteX12" fmla="*/ 124419 w 300632"/>
                                <a:gd name="connsiteY12" fmla="*/ 61913 h 235799"/>
                                <a:gd name="connsiteX13" fmla="*/ 105369 w 300632"/>
                                <a:gd name="connsiteY13" fmla="*/ 66675 h 235799"/>
                                <a:gd name="connsiteX14" fmla="*/ 83938 w 300632"/>
                                <a:gd name="connsiteY14" fmla="*/ 76200 h 235799"/>
                                <a:gd name="connsiteX15" fmla="*/ 74413 w 300632"/>
                                <a:gd name="connsiteY15" fmla="*/ 73819 h 235799"/>
                                <a:gd name="connsiteX16" fmla="*/ 72032 w 300632"/>
                                <a:gd name="connsiteY16" fmla="*/ 80963 h 235799"/>
                                <a:gd name="connsiteX17" fmla="*/ 67269 w 300632"/>
                                <a:gd name="connsiteY17" fmla="*/ 88107 h 235799"/>
                                <a:gd name="connsiteX18" fmla="*/ 64888 w 300632"/>
                                <a:gd name="connsiteY18" fmla="*/ 95250 h 235799"/>
                                <a:gd name="connsiteX19" fmla="*/ 45838 w 300632"/>
                                <a:gd name="connsiteY19" fmla="*/ 90488 h 235799"/>
                                <a:gd name="connsiteX20" fmla="*/ 41076 w 300632"/>
                                <a:gd name="connsiteY20" fmla="*/ 114300 h 235799"/>
                                <a:gd name="connsiteX21" fmla="*/ 26788 w 300632"/>
                                <a:gd name="connsiteY21" fmla="*/ 119063 h 235799"/>
                                <a:gd name="connsiteX22" fmla="*/ 19644 w 300632"/>
                                <a:gd name="connsiteY22" fmla="*/ 126207 h 235799"/>
                                <a:gd name="connsiteX23" fmla="*/ 17263 w 300632"/>
                                <a:gd name="connsiteY23" fmla="*/ 135732 h 235799"/>
                                <a:gd name="connsiteX24" fmla="*/ 12501 w 300632"/>
                                <a:gd name="connsiteY24" fmla="*/ 142875 h 235799"/>
                                <a:gd name="connsiteX25" fmla="*/ 10119 w 300632"/>
                                <a:gd name="connsiteY25" fmla="*/ 150019 h 235799"/>
                                <a:gd name="connsiteX26" fmla="*/ 2976 w 300632"/>
                                <a:gd name="connsiteY26" fmla="*/ 152400 h 235799"/>
                                <a:gd name="connsiteX27" fmla="*/ 2976 w 300632"/>
                                <a:gd name="connsiteY27" fmla="*/ 173832 h 235799"/>
                                <a:gd name="connsiteX28" fmla="*/ 10119 w 300632"/>
                                <a:gd name="connsiteY28" fmla="*/ 178594 h 235799"/>
                                <a:gd name="connsiteX29" fmla="*/ 14882 w 300632"/>
                                <a:gd name="connsiteY29" fmla="*/ 185738 h 235799"/>
                                <a:gd name="connsiteX30" fmla="*/ 19644 w 300632"/>
                                <a:gd name="connsiteY30" fmla="*/ 195263 h 235799"/>
                                <a:gd name="connsiteX31" fmla="*/ 41076 w 300632"/>
                                <a:gd name="connsiteY31" fmla="*/ 207169 h 235799"/>
                                <a:gd name="connsiteX32" fmla="*/ 48219 w 300632"/>
                                <a:gd name="connsiteY32" fmla="*/ 214313 h 235799"/>
                                <a:gd name="connsiteX33" fmla="*/ 62507 w 300632"/>
                                <a:gd name="connsiteY33" fmla="*/ 223838 h 235799"/>
                                <a:gd name="connsiteX34" fmla="*/ 72032 w 300632"/>
                                <a:gd name="connsiteY34" fmla="*/ 235744 h 235799"/>
                                <a:gd name="connsiteX35" fmla="*/ 79176 w 300632"/>
                                <a:gd name="connsiteY35" fmla="*/ 233363 h 235799"/>
                                <a:gd name="connsiteX36" fmla="*/ 81557 w 300632"/>
                                <a:gd name="connsiteY36" fmla="*/ 223838 h 235799"/>
                                <a:gd name="connsiteX37" fmla="*/ 114894 w 300632"/>
                                <a:gd name="connsiteY37" fmla="*/ 228600 h 235799"/>
                                <a:gd name="connsiteX38" fmla="*/ 236338 w 300632"/>
                                <a:gd name="connsiteY38" fmla="*/ 223838 h 235799"/>
                                <a:gd name="connsiteX39" fmla="*/ 300632 w 300632"/>
                                <a:gd name="connsiteY39" fmla="*/ 221457 h 235799"/>
                                <a:gd name="connsiteX40" fmla="*/ 224432 w 300632"/>
                                <a:gd name="connsiteY40" fmla="*/ 219075 h 235799"/>
                                <a:gd name="connsiteX41" fmla="*/ 226813 w 300632"/>
                                <a:gd name="connsiteY41" fmla="*/ 200025 h 235799"/>
                                <a:gd name="connsiteX42" fmla="*/ 219669 w 300632"/>
                                <a:gd name="connsiteY42" fmla="*/ 185738 h 235799"/>
                                <a:gd name="connsiteX43" fmla="*/ 210144 w 300632"/>
                                <a:gd name="connsiteY43" fmla="*/ 164307 h 235799"/>
                                <a:gd name="connsiteX44" fmla="*/ 205382 w 300632"/>
                                <a:gd name="connsiteY44" fmla="*/ 135732 h 235799"/>
                                <a:gd name="connsiteX45" fmla="*/ 200619 w 300632"/>
                                <a:gd name="connsiteY45" fmla="*/ 111919 h 235799"/>
                                <a:gd name="connsiteX46" fmla="*/ 193476 w 300632"/>
                                <a:gd name="connsiteY46" fmla="*/ 104775 h 235799"/>
                                <a:gd name="connsiteX47" fmla="*/ 188713 w 300632"/>
                                <a:gd name="connsiteY47" fmla="*/ 90488 h 235799"/>
                                <a:gd name="connsiteX48" fmla="*/ 186332 w 300632"/>
                                <a:gd name="connsiteY48" fmla="*/ 83344 h 235799"/>
                                <a:gd name="connsiteX49" fmla="*/ 183951 w 300632"/>
                                <a:gd name="connsiteY49" fmla="*/ 76200 h 235799"/>
                                <a:gd name="connsiteX50" fmla="*/ 186332 w 300632"/>
                                <a:gd name="connsiteY50" fmla="*/ 59532 h 235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00632" h="235799">
                                  <a:moveTo>
                                    <a:pt x="186332" y="59532"/>
                                  </a:moveTo>
                                  <a:lnTo>
                                    <a:pt x="186332" y="59532"/>
                                  </a:lnTo>
                                  <a:cubicBezTo>
                                    <a:pt x="187126" y="46038"/>
                                    <a:pt x="188713" y="32567"/>
                                    <a:pt x="188713" y="19050"/>
                                  </a:cubicBezTo>
                                  <a:cubicBezTo>
                                    <a:pt x="188713" y="14222"/>
                                    <a:pt x="188491" y="9081"/>
                                    <a:pt x="186332" y="4763"/>
                                  </a:cubicBezTo>
                                  <a:cubicBezTo>
                                    <a:pt x="185052" y="2203"/>
                                    <a:pt x="181569" y="1588"/>
                                    <a:pt x="179188" y="0"/>
                                  </a:cubicBezTo>
                                  <a:cubicBezTo>
                                    <a:pt x="172838" y="794"/>
                                    <a:pt x="166434" y="1237"/>
                                    <a:pt x="160138" y="2382"/>
                                  </a:cubicBezTo>
                                  <a:cubicBezTo>
                                    <a:pt x="157668" y="2831"/>
                                    <a:pt x="154954" y="3195"/>
                                    <a:pt x="152994" y="4763"/>
                                  </a:cubicBezTo>
                                  <a:cubicBezTo>
                                    <a:pt x="147850" y="8878"/>
                                    <a:pt x="144923" y="21832"/>
                                    <a:pt x="143469" y="26194"/>
                                  </a:cubicBezTo>
                                  <a:lnTo>
                                    <a:pt x="141088" y="33338"/>
                                  </a:lnTo>
                                  <a:cubicBezTo>
                                    <a:pt x="140294" y="35719"/>
                                    <a:pt x="140100" y="38394"/>
                                    <a:pt x="138707" y="40482"/>
                                  </a:cubicBezTo>
                                  <a:lnTo>
                                    <a:pt x="133944" y="47625"/>
                                  </a:lnTo>
                                  <a:cubicBezTo>
                                    <a:pt x="133150" y="50006"/>
                                    <a:pt x="132955" y="52680"/>
                                    <a:pt x="131563" y="54769"/>
                                  </a:cubicBezTo>
                                  <a:cubicBezTo>
                                    <a:pt x="129695" y="57571"/>
                                    <a:pt x="127221" y="60045"/>
                                    <a:pt x="124419" y="61913"/>
                                  </a:cubicBezTo>
                                  <a:cubicBezTo>
                                    <a:pt x="121084" y="64136"/>
                                    <a:pt x="107403" y="66120"/>
                                    <a:pt x="105369" y="66675"/>
                                  </a:cubicBezTo>
                                  <a:cubicBezTo>
                                    <a:pt x="90985" y="70598"/>
                                    <a:pt x="93767" y="69649"/>
                                    <a:pt x="83938" y="76200"/>
                                  </a:cubicBezTo>
                                  <a:cubicBezTo>
                                    <a:pt x="80763" y="75406"/>
                                    <a:pt x="77452" y="72603"/>
                                    <a:pt x="74413" y="73819"/>
                                  </a:cubicBezTo>
                                  <a:cubicBezTo>
                                    <a:pt x="72082" y="74751"/>
                                    <a:pt x="73155" y="78718"/>
                                    <a:pt x="72032" y="80963"/>
                                  </a:cubicBezTo>
                                  <a:cubicBezTo>
                                    <a:pt x="70752" y="83523"/>
                                    <a:pt x="68857" y="85726"/>
                                    <a:pt x="67269" y="88107"/>
                                  </a:cubicBezTo>
                                  <a:cubicBezTo>
                                    <a:pt x="66475" y="90488"/>
                                    <a:pt x="67269" y="94456"/>
                                    <a:pt x="64888" y="95250"/>
                                  </a:cubicBezTo>
                                  <a:cubicBezTo>
                                    <a:pt x="62015" y="96208"/>
                                    <a:pt x="49693" y="91773"/>
                                    <a:pt x="45838" y="90488"/>
                                  </a:cubicBezTo>
                                  <a:cubicBezTo>
                                    <a:pt x="38867" y="69572"/>
                                    <a:pt x="49083" y="97143"/>
                                    <a:pt x="41076" y="114300"/>
                                  </a:cubicBezTo>
                                  <a:cubicBezTo>
                                    <a:pt x="38953" y="118849"/>
                                    <a:pt x="26788" y="119063"/>
                                    <a:pt x="26788" y="119063"/>
                                  </a:cubicBezTo>
                                  <a:cubicBezTo>
                                    <a:pt x="24407" y="121444"/>
                                    <a:pt x="21315" y="123283"/>
                                    <a:pt x="19644" y="126207"/>
                                  </a:cubicBezTo>
                                  <a:cubicBezTo>
                                    <a:pt x="18020" y="129049"/>
                                    <a:pt x="18552" y="132724"/>
                                    <a:pt x="17263" y="135732"/>
                                  </a:cubicBezTo>
                                  <a:cubicBezTo>
                                    <a:pt x="16136" y="138362"/>
                                    <a:pt x="13781" y="140316"/>
                                    <a:pt x="12501" y="142875"/>
                                  </a:cubicBezTo>
                                  <a:cubicBezTo>
                                    <a:pt x="11378" y="145120"/>
                                    <a:pt x="11894" y="148244"/>
                                    <a:pt x="10119" y="150019"/>
                                  </a:cubicBezTo>
                                  <a:cubicBezTo>
                                    <a:pt x="8344" y="151794"/>
                                    <a:pt x="5357" y="151606"/>
                                    <a:pt x="2976" y="152400"/>
                                  </a:cubicBezTo>
                                  <a:cubicBezTo>
                                    <a:pt x="229" y="160639"/>
                                    <a:pt x="-2054" y="163772"/>
                                    <a:pt x="2976" y="173832"/>
                                  </a:cubicBezTo>
                                  <a:cubicBezTo>
                                    <a:pt x="4256" y="176391"/>
                                    <a:pt x="7738" y="177007"/>
                                    <a:pt x="10119" y="178594"/>
                                  </a:cubicBezTo>
                                  <a:cubicBezTo>
                                    <a:pt x="11707" y="180975"/>
                                    <a:pt x="13462" y="183253"/>
                                    <a:pt x="14882" y="185738"/>
                                  </a:cubicBezTo>
                                  <a:cubicBezTo>
                                    <a:pt x="16643" y="188820"/>
                                    <a:pt x="17134" y="192753"/>
                                    <a:pt x="19644" y="195263"/>
                                  </a:cubicBezTo>
                                  <a:cubicBezTo>
                                    <a:pt x="27832" y="203451"/>
                                    <a:pt x="32092" y="204175"/>
                                    <a:pt x="41076" y="207169"/>
                                  </a:cubicBezTo>
                                  <a:cubicBezTo>
                                    <a:pt x="43457" y="209550"/>
                                    <a:pt x="45561" y="212246"/>
                                    <a:pt x="48219" y="214313"/>
                                  </a:cubicBezTo>
                                  <a:cubicBezTo>
                                    <a:pt x="52737" y="217827"/>
                                    <a:pt x="62507" y="223838"/>
                                    <a:pt x="62507" y="223838"/>
                                  </a:cubicBezTo>
                                  <a:cubicBezTo>
                                    <a:pt x="64364" y="229411"/>
                                    <a:pt x="64428" y="234477"/>
                                    <a:pt x="72032" y="235744"/>
                                  </a:cubicBezTo>
                                  <a:cubicBezTo>
                                    <a:pt x="74508" y="236157"/>
                                    <a:pt x="76795" y="234157"/>
                                    <a:pt x="79176" y="233363"/>
                                  </a:cubicBezTo>
                                  <a:cubicBezTo>
                                    <a:pt x="79970" y="230188"/>
                                    <a:pt x="78400" y="224699"/>
                                    <a:pt x="81557" y="223838"/>
                                  </a:cubicBezTo>
                                  <a:cubicBezTo>
                                    <a:pt x="89324" y="221720"/>
                                    <a:pt x="105549" y="226264"/>
                                    <a:pt x="114894" y="228600"/>
                                  </a:cubicBezTo>
                                  <a:cubicBezTo>
                                    <a:pt x="168945" y="221844"/>
                                    <a:pt x="121549" y="227117"/>
                                    <a:pt x="236338" y="223838"/>
                                  </a:cubicBezTo>
                                  <a:lnTo>
                                    <a:pt x="300632" y="221457"/>
                                  </a:lnTo>
                                  <a:cubicBezTo>
                                    <a:pt x="275232" y="220663"/>
                                    <a:pt x="248837" y="226160"/>
                                    <a:pt x="224432" y="219075"/>
                                  </a:cubicBezTo>
                                  <a:cubicBezTo>
                                    <a:pt x="218286" y="217291"/>
                                    <a:pt x="226813" y="206424"/>
                                    <a:pt x="226813" y="200025"/>
                                  </a:cubicBezTo>
                                  <a:cubicBezTo>
                                    <a:pt x="226813" y="195096"/>
                                    <a:pt x="222077" y="189350"/>
                                    <a:pt x="219669" y="185738"/>
                                  </a:cubicBezTo>
                                  <a:cubicBezTo>
                                    <a:pt x="214002" y="168735"/>
                                    <a:pt x="217692" y="175627"/>
                                    <a:pt x="210144" y="164307"/>
                                  </a:cubicBezTo>
                                  <a:cubicBezTo>
                                    <a:pt x="204793" y="121497"/>
                                    <a:pt x="210626" y="161956"/>
                                    <a:pt x="205382" y="135732"/>
                                  </a:cubicBezTo>
                                  <a:cubicBezTo>
                                    <a:pt x="205191" y="134779"/>
                                    <a:pt x="202323" y="114901"/>
                                    <a:pt x="200619" y="111919"/>
                                  </a:cubicBezTo>
                                  <a:cubicBezTo>
                                    <a:pt x="198948" y="108995"/>
                                    <a:pt x="195857" y="107156"/>
                                    <a:pt x="193476" y="104775"/>
                                  </a:cubicBezTo>
                                  <a:lnTo>
                                    <a:pt x="188713" y="90488"/>
                                  </a:lnTo>
                                  <a:lnTo>
                                    <a:pt x="186332" y="83344"/>
                                  </a:lnTo>
                                  <a:cubicBezTo>
                                    <a:pt x="185538" y="80963"/>
                                    <a:pt x="183951" y="78710"/>
                                    <a:pt x="183951" y="76200"/>
                                  </a:cubicBezTo>
                                  <a:lnTo>
                                    <a:pt x="186332" y="59532"/>
                                  </a:lnTo>
                                  <a:close/>
                                </a:path>
                              </a:pathLst>
                            </a:cu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D566B7" w14:textId="77777777" w:rsidR="0006655F" w:rsidRDefault="0006655F" w:rsidP="0006655F">
                                <w:pPr>
                                  <w:pStyle w:val="NormalWeb"/>
                                  <w:spacing w:before="0" w:beforeAutospacing="0" w:after="0" w:afterAutospacing="0"/>
                                </w:pPr>
                                <w:r>
                                  <w:rPr>
                                    <w:rFonts w:ascii="Arial" w:hAnsi="Arial" w:cs="Arial"/>
                                    <w:color w:val="0000FF"/>
                                    <w:sz w:val="10"/>
                                    <w:szCs w:val="10"/>
                                    <w14:textOutline w14:w="3175" w14:cap="flat" w14:cmpd="sng" w14:algn="ctr">
                                      <w14:solidFill>
                                        <w14:srgbClr w14:val="0000FF"/>
                                      </w14:solidFill>
                                      <w14:prstDash w14:val="solid"/>
                                      <w14:round/>
                                    </w14:textOutline>
                                  </w:rPr>
                                  <w:t>34</w:t>
                                </w:r>
                              </w:p>
                            </w:txbxContent>
                          </wps:txbx>
                          <wps:bodyPr rtlCol="0" anchor="b" anchorCtr="0"/>
                        </wps:wsp>
                      </wpg:grpSp>
                      <wps:wsp>
                        <wps:cNvPr id="30" name="TextBox 7"/>
                        <wps:cNvSpPr txBox="1"/>
                        <wps:spPr>
                          <a:xfrm>
                            <a:off x="5553247" y="4449635"/>
                            <a:ext cx="1175844" cy="23648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FD222CB" w14:textId="77777777" w:rsidR="0006655F" w:rsidRDefault="0006655F" w:rsidP="0006655F">
                              <w:pPr>
                                <w:pStyle w:val="NormalWeb"/>
                                <w:spacing w:before="0" w:beforeAutospacing="0" w:after="0" w:afterAutospacing="0"/>
                              </w:pPr>
                              <w:r>
                                <w:rPr>
                                  <w:rFonts w:asciiTheme="minorHAnsi" w:hAnsi="Calibri" w:cstheme="minorBidi"/>
                                  <w:color w:val="000000" w:themeColor="dark1"/>
                                  <w:sz w:val="16"/>
                                  <w:szCs w:val="16"/>
                                </w:rPr>
                                <w:t xml:space="preserve">34      Kyabe </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1197F889" id="Group 8" o:spid="_x0000_s1028" style="position:absolute;left:0;text-align:left;margin-left:0;margin-top:-.05pt;width:543.1pt;height:369pt;z-index:251669504;mso-width-relative:margin;mso-height-relative:margin" coordsize="68972,4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">
                <v:group id="Group 25" o:spid="_x0000_s1029" style="position:absolute;width:68972;height:46051" coordsize="68972,4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30" style="position:absolute;width:68972;height:46051" coordsize="69246,4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1" type="#_x0000_t75" style="position:absolute;width:69246;height:46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3kXEAAAA2wAAAA8AAABkcnMvZG93bnJldi54bWxEj0FrwkAUhO+C/2F5Qi9BNw1oQ+oqRSiU&#10;0ku1hXp7zT6TxezbkF2T9N+7BcHjMDPfMOvtaBvRU+eNYwWPixQEcem04UrB1+F1noPwAVlj45gU&#10;/JGH7WY6WWOh3cCf1O9DJSKEfYEK6hDaQkpf1mTRL1xLHL2T6yyGKLtK6g6HCLeNzNJ0JS0ajgs1&#10;trSrqTzvL1aBS5bGveffP9Ul3SXmGHm/44dSD7Px5RlEoDHcw7f2m1aQPcH/l/gD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u3kXEAAAA2wAAAA8AAAAAAAAAAAAAAAAA&#10;nwIAAGRycy9kb3ducmV2LnhtbFBLBQYAAAAABAAEAPcAAACQAwAAAAA=&#10;">
                      <v:imagedata r:id="rId19" o:title=""/>
                    </v:shape>
                    <v:shapetype id="_x0000_t202" coordsize="21600,21600" o:spt="202" path="m,l,21600r21600,l21600,xe">
                      <v:stroke joinstyle="miter"/>
                      <v:path gradientshapeok="t" o:connecttype="rect"/>
                    </v:shapetype>
                    <v:shape id="TextBox 2" o:spid="_x0000_s1032" type="#_x0000_t202" style="position:absolute;left:1524;top:37147;width:4733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ZA8MA&#10;AADbAAAADwAAAGRycy9kb3ducmV2LnhtbERPTWuDQBC9F/oflin0Upq1HkI02QQptJQeStQgPQ7u&#10;RKXurLhrYvPrs4dAjo/3vdnNphcnGl1nWcHbIgJBXFvdcaPgUH68rkA4j6yxt0wK/snBbvv4sMFU&#10;2zPndCp8I0IIuxQVtN4PqZSubsmgW9iBOHBHOxr0AY6N1COeQ7jpZRxFS2mw49DQ4kDvLdV/xWQU&#10;vPwmWYIdld9xlVT5ZT/ll88fpZ6f5mwNwtPs7+Kb+0sriMPY8C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uZA8MAAADbAAAADwAAAAAAAAAAAAAAAACYAgAAZHJzL2Rv&#10;d25yZXYueG1sUEsFBgAAAAAEAAQA9QAAAIgDAAAAAA==&#10;" fillcolor="white [3201]" stroked="f">
                      <v:textbox>
                        <w:txbxContent>
                          <w:p w14:paraId="12FCAF15" w14:textId="120D20A6" w:rsidR="0006655F" w:rsidRDefault="0006655F" w:rsidP="0006655F">
                            <w:pPr>
                              <w:pStyle w:val="NormalWeb"/>
                              <w:spacing w:before="0" w:beforeAutospacing="0" w:after="0" w:afterAutospacing="0"/>
                              <w:jc w:val="center"/>
                            </w:pPr>
                            <w:r>
                              <w:rPr>
                                <w:rFonts w:asciiTheme="minorHAnsi" w:hAnsi="Calibri" w:cstheme="minorBidi"/>
                                <w:b/>
                                <w:bCs/>
                                <w:i/>
                                <w:iCs/>
                                <w:color w:val="000000" w:themeColor="dark1"/>
                                <w:sz w:val="22"/>
                                <w:szCs w:val="22"/>
                              </w:rPr>
                              <w:t>High risk districts bordering CAR, Cameroon, Nigeria  and Niger</w:t>
                            </w:r>
                          </w:p>
                        </w:txbxContent>
                      </v:textbox>
                    </v:shape>
                  </v:group>
                  <v:shape id="Freeform 29" o:spid="_x0000_s1033" style="position:absolute;left:25270;top:21423;width:2980;height:2329;visibility:visible;mso-wrap-style:square;v-text-anchor:bottom" coordsize="300632,2357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w8sMA&#10;AADbAAAADwAAAGRycy9kb3ducmV2LnhtbESPT4vCMBTE78J+h/AWvGmqoKxdo6goenGlKuv10bz+&#10;wealNFHrt98sCB6HmfkNM523phJ3alxpWcGgH4EgTq0uOVdwPm16XyCcR9ZYWSYFT3Iwn310phhr&#10;++CE7kefiwBhF6OCwvs6ltKlBRl0fVsTBy+zjUEfZJNL3eAjwE0lh1E0lgZLDgsF1rQqKL0eb0ZB&#10;tr4skzY1t8NitM1+f8Yb3u8HSnU/28U3CE+tf4df7Z1WMJzA/5fw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kw8sMAAADbAAAADwAAAAAAAAAAAAAAAACYAgAAZHJzL2Rv&#10;d25yZXYueG1sUEsFBgAAAAAEAAQA9QAAAIgDAAAAAA==&#10;" adj="-11796480,,5400" path="m186332,59532r,c187126,46038,188713,32567,188713,19050v,-4828,-222,-9969,-2381,-14287c185052,2203,181569,1588,179188,v-6350,794,-12754,1237,-19050,2382c157668,2831,154954,3195,152994,4763v-5144,4115,-8071,17069,-9525,21431l141088,33338v-794,2381,-988,5056,-2381,7144l133944,47625v-794,2381,-989,5055,-2381,7144c129695,57571,127221,60045,124419,61913v-3335,2223,-17016,4207,-19050,4762c90985,70598,93767,69649,83938,76200v-3175,-794,-6486,-3597,-9525,-2381c72082,74751,73155,78718,72032,80963v-1280,2560,-3175,4763,-4763,7144c66475,90488,67269,94456,64888,95250,62015,96208,49693,91773,45838,90488v-6971,-20916,3245,6655,-4762,23812c38953,118849,26788,119063,26788,119063v-2381,2381,-5473,4220,-7144,7144c18020,129049,18552,132724,17263,135732v-1127,2630,-3482,4584,-4762,7143c11378,145120,11894,148244,10119,150019v-1775,1775,-4762,1587,-7143,2381c229,160639,-2054,163772,2976,173832v1280,2559,4762,3175,7143,4762c11707,180975,13462,183253,14882,185738v1761,3082,2252,7015,4762,9525c27832,203451,32092,204175,41076,207169v2381,2381,4485,5077,7143,7144c52737,217827,62507,223838,62507,223838v1857,5573,1921,10639,9525,11906c74508,236157,76795,234157,79176,233363v794,-3175,-776,-8664,2381,-9525c89324,221720,105549,226264,114894,228600v54051,-6756,6655,-1483,121444,-4762l300632,221457v-25400,-794,-51795,4703,-76200,-2382c218286,217291,226813,206424,226813,200025v,-4929,-4736,-10675,-7144,-14287c214002,168735,217692,175627,210144,164307v-5351,-42810,482,-2351,-4762,-28575c205191,134779,202323,114901,200619,111919v-1671,-2924,-4762,-4763,-7143,-7144l188713,90488r-2381,-7144c185538,80963,183951,78710,183951,76200r2381,-16668xe" fillcolor="aqua" stroked="f" strokeweight="2pt">
                    <v:stroke joinstyle="miter"/>
                    <v:formulas/>
                    <v:path arrowok="t" o:connecttype="custom" o:connectlocs="184704,58786;184704,58786;187064,18811;184704,4703;177622,0;158739,2352;151657,4703;142215,25866;139855,32920;137495,39975;132774,47028;130413,54082;123332,61137;104448,65839;83205,75245;73763,72894;71403,79948;66681,87002;64321,94056;45437,89354;40717,112867;26554,117570;19472,124625;17112,134030;12392,141084;10031,148138;2950,150489;2950,171653;10031,176355;14752,183410;19472,192815;40717,204572;47798,211626;61961,221032;71403,232789;78484,230438;80844,221032;113890,225734;234273,221032;298005,218681;222471,216329;224831,197517;217749,183410;208308,162247;203587,134030;198866,110516;191785,103462;187064,89354;184704,82299;182344,75245;184704,58786" o:connectangles="0,0,0,0,0,0,0,0,0,0,0,0,0,0,0,0,0,0,0,0,0,0,0,0,0,0,0,0,0,0,0,0,0,0,0,0,0,0,0,0,0,0,0,0,0,0,0,0,0,0,0" textboxrect="0,0,300632,235799"/>
                    <v:textbox>
                      <w:txbxContent>
                        <w:p w14:paraId="02D566B7" w14:textId="77777777" w:rsidR="0006655F" w:rsidRDefault="0006655F" w:rsidP="0006655F">
                          <w:pPr>
                            <w:pStyle w:val="NormalWeb"/>
                            <w:spacing w:before="0" w:beforeAutospacing="0" w:after="0" w:afterAutospacing="0"/>
                          </w:pPr>
                          <w:r>
                            <w:rPr>
                              <w:rFonts w:ascii="Arial" w:hAnsi="Arial" w:cs="Arial"/>
                              <w:color w:val="0000FF"/>
                              <w:sz w:val="10"/>
                              <w:szCs w:val="10"/>
                              <w14:textOutline w14:w="3175" w14:cap="flat" w14:cmpd="sng" w14:algn="ctr">
                                <w14:solidFill>
                                  <w14:srgbClr w14:val="0000FF"/>
                                </w14:solidFill>
                                <w14:prstDash w14:val="solid"/>
                                <w14:round/>
                              </w14:textOutline>
                            </w:rPr>
                            <w:t>34</w:t>
                          </w:r>
                        </w:p>
                      </w:txbxContent>
                    </v:textbox>
                  </v:shape>
                </v:group>
                <v:shape id="TextBox 7" o:spid="_x0000_s1034" type="#_x0000_t202" style="position:absolute;left:55532;top:44496;width:11758;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FD222CB" w14:textId="77777777" w:rsidR="0006655F" w:rsidRDefault="0006655F" w:rsidP="0006655F">
                        <w:pPr>
                          <w:pStyle w:val="NormalWeb"/>
                          <w:spacing w:before="0" w:beforeAutospacing="0" w:after="0" w:afterAutospacing="0"/>
                        </w:pPr>
                        <w:r>
                          <w:rPr>
                            <w:rFonts w:asciiTheme="minorHAnsi" w:hAnsi="Calibri" w:cstheme="minorBidi"/>
                            <w:color w:val="000000" w:themeColor="dark1"/>
                            <w:sz w:val="16"/>
                            <w:szCs w:val="16"/>
                          </w:rPr>
                          <w:t xml:space="preserve">34      Kyabe </w:t>
                        </w:r>
                      </w:p>
                    </w:txbxContent>
                  </v:textbox>
                </v:shape>
              </v:group>
            </w:pict>
          </mc:Fallback>
        </mc:AlternateContent>
      </w:r>
    </w:p>
    <w:sectPr w:rsidR="00384A4D" w:rsidRPr="00384A4D" w:rsidSect="00A0147E">
      <w:headerReference w:type="first" r:id="rId20"/>
      <w:footerReference w:type="first" r:id="rId21"/>
      <w:pgSz w:w="12240" w:h="15840" w:code="1"/>
      <w:pgMar w:top="1440" w:right="1152" w:bottom="1440"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50597" w14:textId="77777777" w:rsidR="005C1707" w:rsidRDefault="005C1707">
      <w:r>
        <w:separator/>
      </w:r>
    </w:p>
  </w:endnote>
  <w:endnote w:type="continuationSeparator" w:id="0">
    <w:p w14:paraId="3F37169D" w14:textId="77777777" w:rsidR="005C1707" w:rsidRDefault="005C1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rutiger">
    <w:altName w:val="Frutiger"/>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20C04" w14:textId="77777777" w:rsidR="00886A46" w:rsidRDefault="00886A46" w:rsidP="001647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293EC4A" w14:textId="77777777" w:rsidR="00886A46" w:rsidRDefault="00886A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496106"/>
      <w:docPartObj>
        <w:docPartGallery w:val="Page Numbers (Bottom of Page)"/>
        <w:docPartUnique/>
      </w:docPartObj>
    </w:sdtPr>
    <w:sdtEndPr>
      <w:rPr>
        <w:noProof/>
      </w:rPr>
    </w:sdtEndPr>
    <w:sdtContent>
      <w:p w14:paraId="20598131" w14:textId="77777777" w:rsidR="00886A46" w:rsidRDefault="00886A46">
        <w:pPr>
          <w:pStyle w:val="Footer"/>
          <w:jc w:val="center"/>
        </w:pPr>
        <w:r>
          <w:fldChar w:fldCharType="begin"/>
        </w:r>
        <w:r>
          <w:instrText xml:space="preserve"> PAGE   \* MERGEFORMAT </w:instrText>
        </w:r>
        <w:r>
          <w:fldChar w:fldCharType="separate"/>
        </w:r>
        <w:r w:rsidR="00E90440">
          <w:rPr>
            <w:noProof/>
          </w:rPr>
          <w:t>8</w:t>
        </w:r>
        <w:r>
          <w:rPr>
            <w:noProof/>
          </w:rPr>
          <w:fldChar w:fldCharType="end"/>
        </w:r>
      </w:p>
    </w:sdtContent>
  </w:sdt>
  <w:p w14:paraId="24BDF252" w14:textId="77777777" w:rsidR="00886A46" w:rsidRPr="001E2314" w:rsidRDefault="00886A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721341"/>
      <w:docPartObj>
        <w:docPartGallery w:val="Page Numbers (Bottom of Page)"/>
        <w:docPartUnique/>
      </w:docPartObj>
    </w:sdtPr>
    <w:sdtEndPr>
      <w:rPr>
        <w:noProof/>
      </w:rPr>
    </w:sdtEndPr>
    <w:sdtContent>
      <w:p w14:paraId="54643D1B" w14:textId="77777777" w:rsidR="00886A46" w:rsidRDefault="00886A46">
        <w:pPr>
          <w:pStyle w:val="Footer"/>
          <w:jc w:val="center"/>
        </w:pPr>
        <w:r>
          <w:fldChar w:fldCharType="begin"/>
        </w:r>
        <w:r>
          <w:instrText xml:space="preserve"> PAGE   \* MERGEFORMAT </w:instrText>
        </w:r>
        <w:r>
          <w:fldChar w:fldCharType="separate"/>
        </w:r>
        <w:r w:rsidR="00E90440">
          <w:rPr>
            <w:noProof/>
          </w:rPr>
          <w:t>2</w:t>
        </w:r>
        <w:r>
          <w:rPr>
            <w:noProof/>
          </w:rPr>
          <w:fldChar w:fldCharType="end"/>
        </w:r>
      </w:p>
    </w:sdtContent>
  </w:sdt>
  <w:p w14:paraId="24892846" w14:textId="77777777" w:rsidR="00886A46" w:rsidRDefault="00886A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2CA0D" w14:textId="77777777" w:rsidR="005C1707" w:rsidRDefault="005C1707">
      <w:r>
        <w:separator/>
      </w:r>
    </w:p>
  </w:footnote>
  <w:footnote w:type="continuationSeparator" w:id="0">
    <w:p w14:paraId="0CC82FA5" w14:textId="77777777" w:rsidR="005C1707" w:rsidRDefault="005C1707">
      <w:r>
        <w:continuationSeparator/>
      </w:r>
    </w:p>
  </w:footnote>
  <w:footnote w:id="1">
    <w:p w14:paraId="45C925B2" w14:textId="458B0A8A" w:rsidR="00886A46" w:rsidRPr="00590F28" w:rsidRDefault="00886A46">
      <w:pPr>
        <w:pStyle w:val="FootnoteText"/>
        <w:rPr>
          <w:lang w:val="en-US"/>
        </w:rPr>
      </w:pPr>
      <w:r>
        <w:rPr>
          <w:rStyle w:val="FootnoteReference"/>
        </w:rPr>
        <w:footnoteRef/>
      </w:r>
      <w:r>
        <w:t xml:space="preserve"> </w:t>
      </w:r>
      <w:r>
        <w:rPr>
          <w:lang w:val="en-US"/>
        </w:rPr>
        <w:t>A silent zone is an area where no cases of AFP have been reported because the monitoring system is too weak.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3C857" w14:textId="77777777" w:rsidR="00886A46" w:rsidRDefault="00886A46">
    <w:pPr>
      <w:pStyle w:val="Header"/>
    </w:pPr>
    <w:r>
      <w:rPr>
        <w:noProof/>
        <w:lang w:val="en-US" w:eastAsia="en-US"/>
      </w:rPr>
      <mc:AlternateContent>
        <mc:Choice Requires="wpg">
          <w:drawing>
            <wp:anchor distT="0" distB="0" distL="114300" distR="114300" simplePos="0" relativeHeight="251657216" behindDoc="0" locked="0" layoutInCell="1" allowOverlap="1" wp14:anchorId="63115A30" wp14:editId="2BBDC66B">
              <wp:simplePos x="0" y="0"/>
              <wp:positionH relativeFrom="page">
                <wp:align>right</wp:align>
              </wp:positionH>
              <wp:positionV relativeFrom="paragraph">
                <wp:posOffset>-400050</wp:posOffset>
              </wp:positionV>
              <wp:extent cx="7756526" cy="617220"/>
              <wp:effectExtent l="0" t="0" r="0"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6526" cy="617220"/>
                        <a:chOff x="0" y="0"/>
                        <a:chExt cx="12240" cy="1260"/>
                      </a:xfrm>
                    </wpg:grpSpPr>
                    <wps:wsp>
                      <wps:cNvPr id="3" name="Rectangle 3"/>
                      <wps:cNvSpPr>
                        <a:spLocks noChangeArrowheads="1"/>
                      </wps:cNvSpPr>
                      <wps:spPr bwMode="auto">
                        <a:xfrm>
                          <a:off x="0" y="0"/>
                          <a:ext cx="12240" cy="1260"/>
                        </a:xfrm>
                        <a:prstGeom prst="rect">
                          <a:avLst/>
                        </a:prstGeom>
                        <a:solidFill>
                          <a:srgbClr val="00B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1" descr="logo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0" y="416"/>
                          <a:ext cx="2420" cy="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 descr="Uniteandlogo_Eng_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6" y="399"/>
                          <a:ext cx="2232" cy="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D45CE5" id="Group 5" o:spid="_x0000_s1026" style="position:absolute;margin-left:559.55pt;margin-top:-31.5pt;width:610.75pt;height:48.6pt;z-index:251657216;mso-position-horizontal:right;mso-position-horizontal-relative:page" coordsize="1224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">
              <v:rect id="Rectangle 3" o:spid="_x0000_s1027" style="position:absolute;width:122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fuMIA&#10;AADaAAAADwAAAGRycy9kb3ducmV2LnhtbESPT2sCMRTE74V+h/AK3mrWP0hZjWILhQoe1PbS22Pz&#10;dhPcvCxJ1PXbG0HwOMzMb5jFqnetOFOI1rOC0bAAQVx5bblR8Pf7/f4BIiZkja1nUnClCKvl68sC&#10;S+0vvKfzITUiQziWqMCk1JVSxsqQwzj0HXH2ah8cpixDI3XAS4a7Vo6LYiYdWs4LBjv6MlQdDyen&#10;YLN3baitSztT1zZu/q/bz6lVavDWr+cgEvXpGX60f7SCCdyv5Bs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B+4wgAAANoAAAAPAAAAAAAAAAAAAAAAAJgCAABkcnMvZG93&#10;bnJldi54bWxQSwUGAAAAAAQABAD1AAAAhwMAAAAA&#10;" fillcolor="#00b7e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logo_white" style="position:absolute;left:8880;top:416;width:2420;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W2ffFAAAA2gAAAA8AAABkcnMvZG93bnJldi54bWxEj0FrwkAUhO8F/8PyhN7qpiVoE11FQkul&#10;HtpEL94e2dckmn0bsluN/74rCD0OM/MNs1gNphVn6l1jWcHzJAJBXFrdcKVgv3t/egXhPLLG1jIp&#10;uJKD1XL0sMBU2wvndC58JQKEXYoKau+7VEpX1mTQTWxHHLwf2xv0QfaV1D1eAty08iWKptJgw2Gh&#10;xo6ymspT8WsU5Fm3Sb5n2zj5esNPmSfHw4c+KvU4HtZzEJ4G/x++tzdaQQy3K+E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tn3xQAAANoAAAAPAAAAAAAAAAAAAAAA&#10;AJ8CAABkcnMvZG93bnJldi54bWxQSwUGAAAAAAQABAD3AAAAkQMAAAAA&#10;">
                <v:imagedata r:id="rId3" o:title="logo_white"/>
              </v:shape>
              <v:shape id="Picture 2" o:spid="_x0000_s1029" type="#_x0000_t75" alt="Uniteandlogo_Eng_White" style="position:absolute;left:1016;top:399;width:2232;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0Az/DAAAA2gAAAA8AAABkcnMvZG93bnJldi54bWxEj0FrwkAUhO8F/8PyhF6KbipUJbqKFGpL&#10;6CWJeH5kn0lw923IbpP033cLhR6HmfmG2R8na8RAvW8dK3heJiCIK6dbrhVcyrfFFoQPyBqNY1Lw&#10;TR6Oh9nDHlPtRs5pKEItIoR9igqaELpUSl81ZNEvXUccvZvrLYYo+1rqHscIt0aukmQtLbYcFxrs&#10;6LWh6l58WQWZKaeXp/eLL935c3Md0ecm2yr1OJ9OOxCBpvAf/mt/aAVr+L0Sb4A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QDP8MAAADaAAAADwAAAAAAAAAAAAAAAACf&#10;AgAAZHJzL2Rvd25yZXYueG1sUEsFBgAAAAAEAAQA9wAAAI8DAAAAAA==&#10;">
                <v:imagedata r:id="rId4" o:title="Uniteandlogo_Eng_White"/>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0C4F8" w14:textId="77777777" w:rsidR="00886A46" w:rsidRDefault="00886A46">
    <w:pPr>
      <w:pStyle w:val="Header"/>
    </w:pPr>
    <w:r>
      <w:rPr>
        <w:noProof/>
        <w:lang w:val="en-US" w:eastAsia="en-US"/>
      </w:rPr>
      <w:drawing>
        <wp:anchor distT="0" distB="0" distL="114300" distR="114300" simplePos="0" relativeHeight="251659264" behindDoc="0" locked="0" layoutInCell="1" allowOverlap="1" wp14:anchorId="2A71CEB0" wp14:editId="6B130B47">
          <wp:simplePos x="0" y="0"/>
          <wp:positionH relativeFrom="margin">
            <wp:align>left</wp:align>
          </wp:positionH>
          <wp:positionV relativeFrom="paragraph">
            <wp:posOffset>-338455</wp:posOffset>
          </wp:positionV>
          <wp:extent cx="6209665" cy="357505"/>
          <wp:effectExtent l="0" t="0" r="635" b="444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9665" cy="357505"/>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58240" behindDoc="1" locked="1" layoutInCell="1" allowOverlap="1" wp14:anchorId="54A49EB9" wp14:editId="4A6A09D4">
              <wp:simplePos x="0" y="0"/>
              <wp:positionH relativeFrom="page">
                <wp:posOffset>-63500</wp:posOffset>
              </wp:positionH>
              <wp:positionV relativeFrom="page">
                <wp:align>top</wp:align>
              </wp:positionV>
              <wp:extent cx="8115300" cy="508635"/>
              <wp:effectExtent l="0" t="0" r="0" b="5715"/>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508883"/>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EC291" id="Rectangle 11" o:spid="_x0000_s1026" style="position:absolute;margin-left:-5pt;margin-top:0;width:639pt;height:40.05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" fillcolor="#09f" stroked="f">
              <w10:wrap type="square"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5E59"/>
    <w:multiLevelType w:val="hybridMultilevel"/>
    <w:tmpl w:val="6F86BF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E0DA9"/>
    <w:multiLevelType w:val="hybridMultilevel"/>
    <w:tmpl w:val="72DE0A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665BB0"/>
    <w:multiLevelType w:val="hybridMultilevel"/>
    <w:tmpl w:val="8728723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8C113FF"/>
    <w:multiLevelType w:val="hybridMultilevel"/>
    <w:tmpl w:val="92D44E44"/>
    <w:lvl w:ilvl="0" w:tplc="069601CE">
      <w:start w:val="1"/>
      <w:numFmt w:val="upperRoman"/>
      <w:pStyle w:val="Heading1"/>
      <w:lvlText w:val="%1."/>
      <w:lvlJc w:val="left"/>
      <w:pPr>
        <w:ind w:left="720" w:hanging="72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9147CC7"/>
    <w:multiLevelType w:val="hybridMultilevel"/>
    <w:tmpl w:val="74EE3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36426"/>
    <w:multiLevelType w:val="hybridMultilevel"/>
    <w:tmpl w:val="5E08BBE8"/>
    <w:lvl w:ilvl="0" w:tplc="4176D54E">
      <w:start w:val="1"/>
      <w:numFmt w:val="decimal"/>
      <w:lvlText w:val="%1."/>
      <w:lvlJc w:val="left"/>
      <w:pPr>
        <w:ind w:left="360" w:hanging="360"/>
      </w:pPr>
      <w:rPr>
        <w:rFonts w:cs="Times New Roman"/>
        <w:sz w:val="2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0FDF1C15"/>
    <w:multiLevelType w:val="hybridMultilevel"/>
    <w:tmpl w:val="31723216"/>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3AA22F9"/>
    <w:multiLevelType w:val="multilevel"/>
    <w:tmpl w:val="E1EEE6B6"/>
    <w:lvl w:ilvl="0">
      <w:start w:val="1"/>
      <w:numFmt w:val="decimal"/>
      <w:lvlText w:val="%1"/>
      <w:lvlJc w:val="left"/>
      <w:pPr>
        <w:ind w:left="720" w:hanging="72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
    <w:nsid w:val="14703DD8"/>
    <w:multiLevelType w:val="hybridMultilevel"/>
    <w:tmpl w:val="AFB066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310AF5"/>
    <w:multiLevelType w:val="hybridMultilevel"/>
    <w:tmpl w:val="20C0E97A"/>
    <w:lvl w:ilvl="0" w:tplc="98740910">
      <w:start w:val="1"/>
      <w:numFmt w:val="bullet"/>
      <w:lvlText w:val="•"/>
      <w:lvlJc w:val="left"/>
      <w:pPr>
        <w:tabs>
          <w:tab w:val="num" w:pos="720"/>
        </w:tabs>
        <w:ind w:left="720" w:hanging="360"/>
      </w:pPr>
      <w:rPr>
        <w:rFonts w:ascii="Times New Roman" w:hAnsi="Times New Roman" w:hint="default"/>
      </w:rPr>
    </w:lvl>
    <w:lvl w:ilvl="1" w:tplc="1E449ECA" w:tentative="1">
      <w:start w:val="1"/>
      <w:numFmt w:val="bullet"/>
      <w:lvlText w:val="•"/>
      <w:lvlJc w:val="left"/>
      <w:pPr>
        <w:tabs>
          <w:tab w:val="num" w:pos="1440"/>
        </w:tabs>
        <w:ind w:left="1440" w:hanging="360"/>
      </w:pPr>
      <w:rPr>
        <w:rFonts w:ascii="Times New Roman" w:hAnsi="Times New Roman" w:hint="default"/>
      </w:rPr>
    </w:lvl>
    <w:lvl w:ilvl="2" w:tplc="39E204FE" w:tentative="1">
      <w:start w:val="1"/>
      <w:numFmt w:val="bullet"/>
      <w:lvlText w:val="•"/>
      <w:lvlJc w:val="left"/>
      <w:pPr>
        <w:tabs>
          <w:tab w:val="num" w:pos="2160"/>
        </w:tabs>
        <w:ind w:left="2160" w:hanging="360"/>
      </w:pPr>
      <w:rPr>
        <w:rFonts w:ascii="Times New Roman" w:hAnsi="Times New Roman" w:hint="default"/>
      </w:rPr>
    </w:lvl>
    <w:lvl w:ilvl="3" w:tplc="078A88EA" w:tentative="1">
      <w:start w:val="1"/>
      <w:numFmt w:val="bullet"/>
      <w:lvlText w:val="•"/>
      <w:lvlJc w:val="left"/>
      <w:pPr>
        <w:tabs>
          <w:tab w:val="num" w:pos="2880"/>
        </w:tabs>
        <w:ind w:left="2880" w:hanging="360"/>
      </w:pPr>
      <w:rPr>
        <w:rFonts w:ascii="Times New Roman" w:hAnsi="Times New Roman" w:hint="default"/>
      </w:rPr>
    </w:lvl>
    <w:lvl w:ilvl="4" w:tplc="2284A586" w:tentative="1">
      <w:start w:val="1"/>
      <w:numFmt w:val="bullet"/>
      <w:lvlText w:val="•"/>
      <w:lvlJc w:val="left"/>
      <w:pPr>
        <w:tabs>
          <w:tab w:val="num" w:pos="3600"/>
        </w:tabs>
        <w:ind w:left="3600" w:hanging="360"/>
      </w:pPr>
      <w:rPr>
        <w:rFonts w:ascii="Times New Roman" w:hAnsi="Times New Roman" w:hint="default"/>
      </w:rPr>
    </w:lvl>
    <w:lvl w:ilvl="5" w:tplc="B71EA296" w:tentative="1">
      <w:start w:val="1"/>
      <w:numFmt w:val="bullet"/>
      <w:lvlText w:val="•"/>
      <w:lvlJc w:val="left"/>
      <w:pPr>
        <w:tabs>
          <w:tab w:val="num" w:pos="4320"/>
        </w:tabs>
        <w:ind w:left="4320" w:hanging="360"/>
      </w:pPr>
      <w:rPr>
        <w:rFonts w:ascii="Times New Roman" w:hAnsi="Times New Roman" w:hint="default"/>
      </w:rPr>
    </w:lvl>
    <w:lvl w:ilvl="6" w:tplc="FD70463A" w:tentative="1">
      <w:start w:val="1"/>
      <w:numFmt w:val="bullet"/>
      <w:lvlText w:val="•"/>
      <w:lvlJc w:val="left"/>
      <w:pPr>
        <w:tabs>
          <w:tab w:val="num" w:pos="5040"/>
        </w:tabs>
        <w:ind w:left="5040" w:hanging="360"/>
      </w:pPr>
      <w:rPr>
        <w:rFonts w:ascii="Times New Roman" w:hAnsi="Times New Roman" w:hint="default"/>
      </w:rPr>
    </w:lvl>
    <w:lvl w:ilvl="7" w:tplc="96EECC16" w:tentative="1">
      <w:start w:val="1"/>
      <w:numFmt w:val="bullet"/>
      <w:lvlText w:val="•"/>
      <w:lvlJc w:val="left"/>
      <w:pPr>
        <w:tabs>
          <w:tab w:val="num" w:pos="5760"/>
        </w:tabs>
        <w:ind w:left="5760" w:hanging="360"/>
      </w:pPr>
      <w:rPr>
        <w:rFonts w:ascii="Times New Roman" w:hAnsi="Times New Roman" w:hint="default"/>
      </w:rPr>
    </w:lvl>
    <w:lvl w:ilvl="8" w:tplc="0D0E55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5C6B98"/>
    <w:multiLevelType w:val="hybridMultilevel"/>
    <w:tmpl w:val="F6746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CC18CE"/>
    <w:multiLevelType w:val="hybridMultilevel"/>
    <w:tmpl w:val="9ED83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FB383E"/>
    <w:multiLevelType w:val="hybridMultilevel"/>
    <w:tmpl w:val="D80ABA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EC1093"/>
    <w:multiLevelType w:val="hybridMultilevel"/>
    <w:tmpl w:val="12E0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C619FA"/>
    <w:multiLevelType w:val="hybridMultilevel"/>
    <w:tmpl w:val="9376B36C"/>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0F50D8"/>
    <w:multiLevelType w:val="hybridMultilevel"/>
    <w:tmpl w:val="6C54520A"/>
    <w:lvl w:ilvl="0" w:tplc="CC50D458">
      <w:start w:val="1"/>
      <w:numFmt w:val="bullet"/>
      <w:lvlText w:val="•"/>
      <w:lvlJc w:val="left"/>
      <w:pPr>
        <w:tabs>
          <w:tab w:val="num" w:pos="720"/>
        </w:tabs>
        <w:ind w:left="720" w:hanging="360"/>
      </w:pPr>
      <w:rPr>
        <w:rFonts w:ascii="Times New Roman" w:hAnsi="Times New Roman" w:hint="default"/>
      </w:rPr>
    </w:lvl>
    <w:lvl w:ilvl="1" w:tplc="F3102EC8" w:tentative="1">
      <w:start w:val="1"/>
      <w:numFmt w:val="bullet"/>
      <w:lvlText w:val="•"/>
      <w:lvlJc w:val="left"/>
      <w:pPr>
        <w:tabs>
          <w:tab w:val="num" w:pos="1440"/>
        </w:tabs>
        <w:ind w:left="1440" w:hanging="360"/>
      </w:pPr>
      <w:rPr>
        <w:rFonts w:ascii="Times New Roman" w:hAnsi="Times New Roman" w:hint="default"/>
      </w:rPr>
    </w:lvl>
    <w:lvl w:ilvl="2" w:tplc="1AB61542" w:tentative="1">
      <w:start w:val="1"/>
      <w:numFmt w:val="bullet"/>
      <w:lvlText w:val="•"/>
      <w:lvlJc w:val="left"/>
      <w:pPr>
        <w:tabs>
          <w:tab w:val="num" w:pos="2160"/>
        </w:tabs>
        <w:ind w:left="2160" w:hanging="360"/>
      </w:pPr>
      <w:rPr>
        <w:rFonts w:ascii="Times New Roman" w:hAnsi="Times New Roman" w:hint="default"/>
      </w:rPr>
    </w:lvl>
    <w:lvl w:ilvl="3" w:tplc="F572DC72" w:tentative="1">
      <w:start w:val="1"/>
      <w:numFmt w:val="bullet"/>
      <w:lvlText w:val="•"/>
      <w:lvlJc w:val="left"/>
      <w:pPr>
        <w:tabs>
          <w:tab w:val="num" w:pos="2880"/>
        </w:tabs>
        <w:ind w:left="2880" w:hanging="360"/>
      </w:pPr>
      <w:rPr>
        <w:rFonts w:ascii="Times New Roman" w:hAnsi="Times New Roman" w:hint="default"/>
      </w:rPr>
    </w:lvl>
    <w:lvl w:ilvl="4" w:tplc="81786034" w:tentative="1">
      <w:start w:val="1"/>
      <w:numFmt w:val="bullet"/>
      <w:lvlText w:val="•"/>
      <w:lvlJc w:val="left"/>
      <w:pPr>
        <w:tabs>
          <w:tab w:val="num" w:pos="3600"/>
        </w:tabs>
        <w:ind w:left="3600" w:hanging="360"/>
      </w:pPr>
      <w:rPr>
        <w:rFonts w:ascii="Times New Roman" w:hAnsi="Times New Roman" w:hint="default"/>
      </w:rPr>
    </w:lvl>
    <w:lvl w:ilvl="5" w:tplc="1B2256AA" w:tentative="1">
      <w:start w:val="1"/>
      <w:numFmt w:val="bullet"/>
      <w:lvlText w:val="•"/>
      <w:lvlJc w:val="left"/>
      <w:pPr>
        <w:tabs>
          <w:tab w:val="num" w:pos="4320"/>
        </w:tabs>
        <w:ind w:left="4320" w:hanging="360"/>
      </w:pPr>
      <w:rPr>
        <w:rFonts w:ascii="Times New Roman" w:hAnsi="Times New Roman" w:hint="default"/>
      </w:rPr>
    </w:lvl>
    <w:lvl w:ilvl="6" w:tplc="2E967568" w:tentative="1">
      <w:start w:val="1"/>
      <w:numFmt w:val="bullet"/>
      <w:lvlText w:val="•"/>
      <w:lvlJc w:val="left"/>
      <w:pPr>
        <w:tabs>
          <w:tab w:val="num" w:pos="5040"/>
        </w:tabs>
        <w:ind w:left="5040" w:hanging="360"/>
      </w:pPr>
      <w:rPr>
        <w:rFonts w:ascii="Times New Roman" w:hAnsi="Times New Roman" w:hint="default"/>
      </w:rPr>
    </w:lvl>
    <w:lvl w:ilvl="7" w:tplc="75CCB8DA" w:tentative="1">
      <w:start w:val="1"/>
      <w:numFmt w:val="bullet"/>
      <w:lvlText w:val="•"/>
      <w:lvlJc w:val="left"/>
      <w:pPr>
        <w:tabs>
          <w:tab w:val="num" w:pos="5760"/>
        </w:tabs>
        <w:ind w:left="5760" w:hanging="360"/>
      </w:pPr>
      <w:rPr>
        <w:rFonts w:ascii="Times New Roman" w:hAnsi="Times New Roman" w:hint="default"/>
      </w:rPr>
    </w:lvl>
    <w:lvl w:ilvl="8" w:tplc="0154517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67E50F1"/>
    <w:multiLevelType w:val="hybridMultilevel"/>
    <w:tmpl w:val="C4DA92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3B50F5"/>
    <w:multiLevelType w:val="hybridMultilevel"/>
    <w:tmpl w:val="238E867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E94683C"/>
    <w:multiLevelType w:val="hybridMultilevel"/>
    <w:tmpl w:val="254A06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06D5085"/>
    <w:multiLevelType w:val="hybridMultilevel"/>
    <w:tmpl w:val="A17EF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D8425C"/>
    <w:multiLevelType w:val="hybridMultilevel"/>
    <w:tmpl w:val="10B439A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4A665CC0"/>
    <w:multiLevelType w:val="hybridMultilevel"/>
    <w:tmpl w:val="EA5C4A8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BC210EB"/>
    <w:multiLevelType w:val="hybridMultilevel"/>
    <w:tmpl w:val="A1107188"/>
    <w:lvl w:ilvl="0" w:tplc="04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E48720F"/>
    <w:multiLevelType w:val="hybridMultilevel"/>
    <w:tmpl w:val="E6EA61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60127A"/>
    <w:multiLevelType w:val="hybridMultilevel"/>
    <w:tmpl w:val="0A12A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1A20A0"/>
    <w:multiLevelType w:val="hybridMultilevel"/>
    <w:tmpl w:val="9D404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1E15F0"/>
    <w:multiLevelType w:val="hybridMultilevel"/>
    <w:tmpl w:val="BD9216FA"/>
    <w:lvl w:ilvl="0" w:tplc="04090019">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nsid w:val="68A314D4"/>
    <w:multiLevelType w:val="hybridMultilevel"/>
    <w:tmpl w:val="9D0A3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E96748"/>
    <w:multiLevelType w:val="hybridMultilevel"/>
    <w:tmpl w:val="17F0D056"/>
    <w:lvl w:ilvl="0" w:tplc="45FE7F6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C43605"/>
    <w:multiLevelType w:val="hybridMultilevel"/>
    <w:tmpl w:val="27C2870C"/>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C9675EC"/>
    <w:multiLevelType w:val="hybridMultilevel"/>
    <w:tmpl w:val="650852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C265AF"/>
    <w:multiLevelType w:val="multilevel"/>
    <w:tmpl w:val="499A17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2">
    <w:nsid w:val="71FC326E"/>
    <w:multiLevelType w:val="hybridMultilevel"/>
    <w:tmpl w:val="AE384E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DD570C"/>
    <w:multiLevelType w:val="hybridMultilevel"/>
    <w:tmpl w:val="789684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734F8"/>
    <w:multiLevelType w:val="hybridMultilevel"/>
    <w:tmpl w:val="97A2CE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8B0930"/>
    <w:multiLevelType w:val="hybridMultilevel"/>
    <w:tmpl w:val="BBEE2768"/>
    <w:lvl w:ilvl="0" w:tplc="884E8996">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12"/>
  </w:num>
  <w:num w:numId="4">
    <w:abstractNumId w:val="18"/>
  </w:num>
  <w:num w:numId="5">
    <w:abstractNumId w:val="1"/>
  </w:num>
  <w:num w:numId="6">
    <w:abstractNumId w:val="27"/>
  </w:num>
  <w:num w:numId="7">
    <w:abstractNumId w:val="30"/>
  </w:num>
  <w:num w:numId="8">
    <w:abstractNumId w:val="24"/>
  </w:num>
  <w:num w:numId="9">
    <w:abstractNumId w:val="33"/>
  </w:num>
  <w:num w:numId="10">
    <w:abstractNumId w:val="8"/>
  </w:num>
  <w:num w:numId="11">
    <w:abstractNumId w:val="20"/>
  </w:num>
  <w:num w:numId="12">
    <w:abstractNumId w:val="34"/>
  </w:num>
  <w:num w:numId="13">
    <w:abstractNumId w:val="10"/>
  </w:num>
  <w:num w:numId="14">
    <w:abstractNumId w:val="4"/>
  </w:num>
  <w:num w:numId="15">
    <w:abstractNumId w:val="32"/>
  </w:num>
  <w:num w:numId="16">
    <w:abstractNumId w:val="11"/>
  </w:num>
  <w:num w:numId="17">
    <w:abstractNumId w:val="25"/>
  </w:num>
  <w:num w:numId="18">
    <w:abstractNumId w:val="23"/>
  </w:num>
  <w:num w:numId="19">
    <w:abstractNumId w:val="19"/>
  </w:num>
  <w:num w:numId="20">
    <w:abstractNumId w:val="28"/>
  </w:num>
  <w:num w:numId="21">
    <w:abstractNumId w:val="16"/>
  </w:num>
  <w:num w:numId="22">
    <w:abstractNumId w:val="21"/>
  </w:num>
  <w:num w:numId="23">
    <w:abstractNumId w:val="6"/>
  </w:num>
  <w:num w:numId="24">
    <w:abstractNumId w:val="35"/>
  </w:num>
  <w:num w:numId="25">
    <w:abstractNumId w:val="3"/>
  </w:num>
  <w:num w:numId="26">
    <w:abstractNumId w:val="3"/>
  </w:num>
  <w:num w:numId="27">
    <w:abstractNumId w:val="15"/>
  </w:num>
  <w:num w:numId="28">
    <w:abstractNumId w:val="3"/>
  </w:num>
  <w:num w:numId="29">
    <w:abstractNumId w:val="3"/>
  </w:num>
  <w:num w:numId="30">
    <w:abstractNumId w:val="14"/>
  </w:num>
  <w:num w:numId="31">
    <w:abstractNumId w:val="29"/>
  </w:num>
  <w:num w:numId="32">
    <w:abstractNumId w:val="31"/>
  </w:num>
  <w:num w:numId="33">
    <w:abstractNumId w:val="7"/>
  </w:num>
  <w:num w:numId="34">
    <w:abstractNumId w:val="17"/>
  </w:num>
  <w:num w:numId="35">
    <w:abstractNumId w:val="22"/>
  </w:num>
  <w:num w:numId="36">
    <w:abstractNumId w:val="0"/>
  </w:num>
  <w:num w:numId="37">
    <w:abstractNumId w:val="13"/>
  </w:num>
  <w:num w:numId="38">
    <w:abstractNumId w:val="9"/>
  </w:num>
  <w:num w:numId="39">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061"/>
    <w:rsid w:val="0000065D"/>
    <w:rsid w:val="00003BE9"/>
    <w:rsid w:val="0000704F"/>
    <w:rsid w:val="00011631"/>
    <w:rsid w:val="00015673"/>
    <w:rsid w:val="00015EC5"/>
    <w:rsid w:val="0001789E"/>
    <w:rsid w:val="00017C60"/>
    <w:rsid w:val="00020A46"/>
    <w:rsid w:val="00020F4C"/>
    <w:rsid w:val="00021AB6"/>
    <w:rsid w:val="00025269"/>
    <w:rsid w:val="00025E14"/>
    <w:rsid w:val="00025E2D"/>
    <w:rsid w:val="00025FDF"/>
    <w:rsid w:val="00026237"/>
    <w:rsid w:val="000272E3"/>
    <w:rsid w:val="00030387"/>
    <w:rsid w:val="0003185A"/>
    <w:rsid w:val="000321C1"/>
    <w:rsid w:val="00032982"/>
    <w:rsid w:val="00033589"/>
    <w:rsid w:val="00035696"/>
    <w:rsid w:val="000367C1"/>
    <w:rsid w:val="00036873"/>
    <w:rsid w:val="00036C46"/>
    <w:rsid w:val="000402FB"/>
    <w:rsid w:val="00042704"/>
    <w:rsid w:val="000428C7"/>
    <w:rsid w:val="00043CE2"/>
    <w:rsid w:val="00044671"/>
    <w:rsid w:val="00044C8F"/>
    <w:rsid w:val="000502F8"/>
    <w:rsid w:val="00051B64"/>
    <w:rsid w:val="00052C31"/>
    <w:rsid w:val="00052D55"/>
    <w:rsid w:val="00053588"/>
    <w:rsid w:val="00054A75"/>
    <w:rsid w:val="000568B4"/>
    <w:rsid w:val="0005724A"/>
    <w:rsid w:val="000615E1"/>
    <w:rsid w:val="000634D1"/>
    <w:rsid w:val="0006655F"/>
    <w:rsid w:val="0006741C"/>
    <w:rsid w:val="00071A0A"/>
    <w:rsid w:val="00072042"/>
    <w:rsid w:val="00072A48"/>
    <w:rsid w:val="00073EBE"/>
    <w:rsid w:val="000842BA"/>
    <w:rsid w:val="00090901"/>
    <w:rsid w:val="00090CF5"/>
    <w:rsid w:val="00090F52"/>
    <w:rsid w:val="0009238F"/>
    <w:rsid w:val="000928D0"/>
    <w:rsid w:val="00095D83"/>
    <w:rsid w:val="00097E60"/>
    <w:rsid w:val="000A51C4"/>
    <w:rsid w:val="000A5489"/>
    <w:rsid w:val="000A5E5A"/>
    <w:rsid w:val="000B1276"/>
    <w:rsid w:val="000B3501"/>
    <w:rsid w:val="000B3778"/>
    <w:rsid w:val="000B5D57"/>
    <w:rsid w:val="000B6BDE"/>
    <w:rsid w:val="000C0143"/>
    <w:rsid w:val="000C19A9"/>
    <w:rsid w:val="000C21FF"/>
    <w:rsid w:val="000C26D4"/>
    <w:rsid w:val="000C54C2"/>
    <w:rsid w:val="000D27A0"/>
    <w:rsid w:val="000D33BE"/>
    <w:rsid w:val="000D4693"/>
    <w:rsid w:val="000D67D2"/>
    <w:rsid w:val="000D6EE0"/>
    <w:rsid w:val="000D7543"/>
    <w:rsid w:val="000E67CD"/>
    <w:rsid w:val="000E6DC8"/>
    <w:rsid w:val="000E72B4"/>
    <w:rsid w:val="000F0E0F"/>
    <w:rsid w:val="000F243E"/>
    <w:rsid w:val="000F674F"/>
    <w:rsid w:val="000F7EB0"/>
    <w:rsid w:val="001004A4"/>
    <w:rsid w:val="001031CD"/>
    <w:rsid w:val="00104FCF"/>
    <w:rsid w:val="00107B3D"/>
    <w:rsid w:val="00107B56"/>
    <w:rsid w:val="00111179"/>
    <w:rsid w:val="00111A01"/>
    <w:rsid w:val="00113F0A"/>
    <w:rsid w:val="00115B83"/>
    <w:rsid w:val="0012349E"/>
    <w:rsid w:val="00123CE4"/>
    <w:rsid w:val="00124025"/>
    <w:rsid w:val="00124B89"/>
    <w:rsid w:val="00125D89"/>
    <w:rsid w:val="00126ACF"/>
    <w:rsid w:val="00127D00"/>
    <w:rsid w:val="0013013F"/>
    <w:rsid w:val="001307F7"/>
    <w:rsid w:val="00130EB5"/>
    <w:rsid w:val="00131E54"/>
    <w:rsid w:val="00134131"/>
    <w:rsid w:val="00134FC8"/>
    <w:rsid w:val="0013713F"/>
    <w:rsid w:val="00140C12"/>
    <w:rsid w:val="0014528C"/>
    <w:rsid w:val="001459D8"/>
    <w:rsid w:val="00150479"/>
    <w:rsid w:val="0015214F"/>
    <w:rsid w:val="0015271A"/>
    <w:rsid w:val="0015516F"/>
    <w:rsid w:val="00156D6B"/>
    <w:rsid w:val="00157003"/>
    <w:rsid w:val="001647D8"/>
    <w:rsid w:val="00164D17"/>
    <w:rsid w:val="001658B3"/>
    <w:rsid w:val="00165D69"/>
    <w:rsid w:val="00177241"/>
    <w:rsid w:val="0018013A"/>
    <w:rsid w:val="0018410C"/>
    <w:rsid w:val="00185019"/>
    <w:rsid w:val="00185946"/>
    <w:rsid w:val="00187764"/>
    <w:rsid w:val="001904E1"/>
    <w:rsid w:val="001A0400"/>
    <w:rsid w:val="001A1B3C"/>
    <w:rsid w:val="001A2F9A"/>
    <w:rsid w:val="001B0C3E"/>
    <w:rsid w:val="001B1700"/>
    <w:rsid w:val="001B1DB7"/>
    <w:rsid w:val="001B3D18"/>
    <w:rsid w:val="001B5049"/>
    <w:rsid w:val="001B76B8"/>
    <w:rsid w:val="001B7942"/>
    <w:rsid w:val="001C2C66"/>
    <w:rsid w:val="001D215D"/>
    <w:rsid w:val="001D3B31"/>
    <w:rsid w:val="001D4191"/>
    <w:rsid w:val="001D4FDE"/>
    <w:rsid w:val="001D5EC0"/>
    <w:rsid w:val="001D60AB"/>
    <w:rsid w:val="001D68EB"/>
    <w:rsid w:val="001E1037"/>
    <w:rsid w:val="001E14CD"/>
    <w:rsid w:val="001E16B8"/>
    <w:rsid w:val="001E2314"/>
    <w:rsid w:val="001E5047"/>
    <w:rsid w:val="001F12EC"/>
    <w:rsid w:val="001F1E81"/>
    <w:rsid w:val="001F3110"/>
    <w:rsid w:val="001F4B12"/>
    <w:rsid w:val="00201478"/>
    <w:rsid w:val="00203020"/>
    <w:rsid w:val="002034FB"/>
    <w:rsid w:val="00205EAB"/>
    <w:rsid w:val="00210E98"/>
    <w:rsid w:val="00212A34"/>
    <w:rsid w:val="00213124"/>
    <w:rsid w:val="00214506"/>
    <w:rsid w:val="0021485C"/>
    <w:rsid w:val="00215AA9"/>
    <w:rsid w:val="002171B4"/>
    <w:rsid w:val="0021748A"/>
    <w:rsid w:val="002175CB"/>
    <w:rsid w:val="00217814"/>
    <w:rsid w:val="00224458"/>
    <w:rsid w:val="00227132"/>
    <w:rsid w:val="0023252D"/>
    <w:rsid w:val="00232F1A"/>
    <w:rsid w:val="0023455F"/>
    <w:rsid w:val="00235A4D"/>
    <w:rsid w:val="00241B67"/>
    <w:rsid w:val="00241CFD"/>
    <w:rsid w:val="00241F31"/>
    <w:rsid w:val="00246412"/>
    <w:rsid w:val="00256479"/>
    <w:rsid w:val="00262E70"/>
    <w:rsid w:val="00263D85"/>
    <w:rsid w:val="002643D2"/>
    <w:rsid w:val="0026514B"/>
    <w:rsid w:val="00265C1A"/>
    <w:rsid w:val="00265DB5"/>
    <w:rsid w:val="00267E16"/>
    <w:rsid w:val="00267EBC"/>
    <w:rsid w:val="00281271"/>
    <w:rsid w:val="002845B3"/>
    <w:rsid w:val="00287044"/>
    <w:rsid w:val="00287098"/>
    <w:rsid w:val="00287505"/>
    <w:rsid w:val="00294ACB"/>
    <w:rsid w:val="00295896"/>
    <w:rsid w:val="002A3EB6"/>
    <w:rsid w:val="002A5814"/>
    <w:rsid w:val="002A78EE"/>
    <w:rsid w:val="002B2CAE"/>
    <w:rsid w:val="002B6B69"/>
    <w:rsid w:val="002B7D88"/>
    <w:rsid w:val="002C1FF4"/>
    <w:rsid w:val="002C7188"/>
    <w:rsid w:val="002D1174"/>
    <w:rsid w:val="002D2591"/>
    <w:rsid w:val="002D2E20"/>
    <w:rsid w:val="002D43B3"/>
    <w:rsid w:val="002D4860"/>
    <w:rsid w:val="002E1E8A"/>
    <w:rsid w:val="002E2087"/>
    <w:rsid w:val="002E37EF"/>
    <w:rsid w:val="002E59D1"/>
    <w:rsid w:val="002E72D4"/>
    <w:rsid w:val="002F0AA4"/>
    <w:rsid w:val="002F0F31"/>
    <w:rsid w:val="002F15DD"/>
    <w:rsid w:val="002F2F8C"/>
    <w:rsid w:val="002F6909"/>
    <w:rsid w:val="002F78BF"/>
    <w:rsid w:val="002F7B1E"/>
    <w:rsid w:val="003031B5"/>
    <w:rsid w:val="00303444"/>
    <w:rsid w:val="00305D92"/>
    <w:rsid w:val="00306005"/>
    <w:rsid w:val="003066C2"/>
    <w:rsid w:val="0031357B"/>
    <w:rsid w:val="003137A4"/>
    <w:rsid w:val="00314BBC"/>
    <w:rsid w:val="003160A2"/>
    <w:rsid w:val="00316540"/>
    <w:rsid w:val="00316B99"/>
    <w:rsid w:val="00317409"/>
    <w:rsid w:val="00317D48"/>
    <w:rsid w:val="00317FDE"/>
    <w:rsid w:val="00321825"/>
    <w:rsid w:val="00325062"/>
    <w:rsid w:val="00325C38"/>
    <w:rsid w:val="00326A5C"/>
    <w:rsid w:val="00330DE1"/>
    <w:rsid w:val="00331D74"/>
    <w:rsid w:val="0033404F"/>
    <w:rsid w:val="00335668"/>
    <w:rsid w:val="00337B3D"/>
    <w:rsid w:val="00340577"/>
    <w:rsid w:val="00342113"/>
    <w:rsid w:val="003424DD"/>
    <w:rsid w:val="00342A1B"/>
    <w:rsid w:val="003433ED"/>
    <w:rsid w:val="0034376C"/>
    <w:rsid w:val="00345DA3"/>
    <w:rsid w:val="003466B3"/>
    <w:rsid w:val="00347EF1"/>
    <w:rsid w:val="003502CF"/>
    <w:rsid w:val="00350952"/>
    <w:rsid w:val="003524B5"/>
    <w:rsid w:val="003525F4"/>
    <w:rsid w:val="0035795B"/>
    <w:rsid w:val="00360315"/>
    <w:rsid w:val="003647D1"/>
    <w:rsid w:val="00365EA1"/>
    <w:rsid w:val="00366E16"/>
    <w:rsid w:val="00367433"/>
    <w:rsid w:val="0037072E"/>
    <w:rsid w:val="00372937"/>
    <w:rsid w:val="00373265"/>
    <w:rsid w:val="00376B7B"/>
    <w:rsid w:val="00376FF1"/>
    <w:rsid w:val="00377086"/>
    <w:rsid w:val="00377268"/>
    <w:rsid w:val="0037758E"/>
    <w:rsid w:val="0038209A"/>
    <w:rsid w:val="00384320"/>
    <w:rsid w:val="00384A4D"/>
    <w:rsid w:val="00384AB8"/>
    <w:rsid w:val="00384DAD"/>
    <w:rsid w:val="00386888"/>
    <w:rsid w:val="00386B28"/>
    <w:rsid w:val="00387A58"/>
    <w:rsid w:val="00391535"/>
    <w:rsid w:val="0039337D"/>
    <w:rsid w:val="00394FA5"/>
    <w:rsid w:val="00395635"/>
    <w:rsid w:val="003A0522"/>
    <w:rsid w:val="003A0579"/>
    <w:rsid w:val="003A21A7"/>
    <w:rsid w:val="003A4EBA"/>
    <w:rsid w:val="003A5B20"/>
    <w:rsid w:val="003A69AD"/>
    <w:rsid w:val="003A7B6B"/>
    <w:rsid w:val="003B1B3B"/>
    <w:rsid w:val="003B23A9"/>
    <w:rsid w:val="003B27C8"/>
    <w:rsid w:val="003B332F"/>
    <w:rsid w:val="003B6FEA"/>
    <w:rsid w:val="003C1609"/>
    <w:rsid w:val="003C2581"/>
    <w:rsid w:val="003C2B75"/>
    <w:rsid w:val="003C35DF"/>
    <w:rsid w:val="003C3F2F"/>
    <w:rsid w:val="003D23F0"/>
    <w:rsid w:val="003E01AE"/>
    <w:rsid w:val="003E0A1A"/>
    <w:rsid w:val="003E6F76"/>
    <w:rsid w:val="003F167F"/>
    <w:rsid w:val="003F3005"/>
    <w:rsid w:val="003F5D28"/>
    <w:rsid w:val="003F7D85"/>
    <w:rsid w:val="0040070B"/>
    <w:rsid w:val="00403BCC"/>
    <w:rsid w:val="00404DAC"/>
    <w:rsid w:val="004050CA"/>
    <w:rsid w:val="004065F5"/>
    <w:rsid w:val="00411437"/>
    <w:rsid w:val="00412FBF"/>
    <w:rsid w:val="004130B6"/>
    <w:rsid w:val="00416829"/>
    <w:rsid w:val="00416B83"/>
    <w:rsid w:val="00420067"/>
    <w:rsid w:val="00420A3C"/>
    <w:rsid w:val="00426663"/>
    <w:rsid w:val="00426A69"/>
    <w:rsid w:val="00427F70"/>
    <w:rsid w:val="00431ADD"/>
    <w:rsid w:val="0043429A"/>
    <w:rsid w:val="0043650C"/>
    <w:rsid w:val="0044218D"/>
    <w:rsid w:val="00443EF9"/>
    <w:rsid w:val="00444358"/>
    <w:rsid w:val="00450242"/>
    <w:rsid w:val="004513BF"/>
    <w:rsid w:val="004514F7"/>
    <w:rsid w:val="00455D6A"/>
    <w:rsid w:val="0045679A"/>
    <w:rsid w:val="00460742"/>
    <w:rsid w:val="00470891"/>
    <w:rsid w:val="00472A49"/>
    <w:rsid w:val="00473020"/>
    <w:rsid w:val="0047308E"/>
    <w:rsid w:val="00473261"/>
    <w:rsid w:val="0047502A"/>
    <w:rsid w:val="00477BEA"/>
    <w:rsid w:val="004800BB"/>
    <w:rsid w:val="00480438"/>
    <w:rsid w:val="004814CB"/>
    <w:rsid w:val="00481F71"/>
    <w:rsid w:val="004830B1"/>
    <w:rsid w:val="0048311D"/>
    <w:rsid w:val="0048313D"/>
    <w:rsid w:val="004834FF"/>
    <w:rsid w:val="00483DCD"/>
    <w:rsid w:val="00487104"/>
    <w:rsid w:val="00490CB2"/>
    <w:rsid w:val="00494047"/>
    <w:rsid w:val="004945A9"/>
    <w:rsid w:val="00496816"/>
    <w:rsid w:val="00496FF1"/>
    <w:rsid w:val="00497789"/>
    <w:rsid w:val="004A0024"/>
    <w:rsid w:val="004A0208"/>
    <w:rsid w:val="004A0323"/>
    <w:rsid w:val="004A1CF5"/>
    <w:rsid w:val="004A31C5"/>
    <w:rsid w:val="004A547F"/>
    <w:rsid w:val="004A70E5"/>
    <w:rsid w:val="004B3862"/>
    <w:rsid w:val="004B6941"/>
    <w:rsid w:val="004B69DB"/>
    <w:rsid w:val="004B6F5C"/>
    <w:rsid w:val="004C26DF"/>
    <w:rsid w:val="004C3CF9"/>
    <w:rsid w:val="004C6274"/>
    <w:rsid w:val="004C7573"/>
    <w:rsid w:val="004C75CA"/>
    <w:rsid w:val="004C7E64"/>
    <w:rsid w:val="004D1C85"/>
    <w:rsid w:val="004D1EF6"/>
    <w:rsid w:val="004E0474"/>
    <w:rsid w:val="004E0CEC"/>
    <w:rsid w:val="004E495F"/>
    <w:rsid w:val="004E6766"/>
    <w:rsid w:val="004E7819"/>
    <w:rsid w:val="004E7DAE"/>
    <w:rsid w:val="004F08A4"/>
    <w:rsid w:val="004F29B0"/>
    <w:rsid w:val="004F52F7"/>
    <w:rsid w:val="004F56B3"/>
    <w:rsid w:val="005000A4"/>
    <w:rsid w:val="005005DB"/>
    <w:rsid w:val="00501C96"/>
    <w:rsid w:val="00506124"/>
    <w:rsid w:val="00506FA0"/>
    <w:rsid w:val="00510B0A"/>
    <w:rsid w:val="0051215A"/>
    <w:rsid w:val="00512E04"/>
    <w:rsid w:val="00514652"/>
    <w:rsid w:val="00514C65"/>
    <w:rsid w:val="00514F2D"/>
    <w:rsid w:val="005150BD"/>
    <w:rsid w:val="00532F65"/>
    <w:rsid w:val="00533420"/>
    <w:rsid w:val="00535F42"/>
    <w:rsid w:val="00540122"/>
    <w:rsid w:val="00540724"/>
    <w:rsid w:val="0054116F"/>
    <w:rsid w:val="00541DF0"/>
    <w:rsid w:val="0054562B"/>
    <w:rsid w:val="00547C0B"/>
    <w:rsid w:val="0055270F"/>
    <w:rsid w:val="005557AB"/>
    <w:rsid w:val="005570B1"/>
    <w:rsid w:val="005615E9"/>
    <w:rsid w:val="0056186D"/>
    <w:rsid w:val="005640B0"/>
    <w:rsid w:val="00564D87"/>
    <w:rsid w:val="0056543E"/>
    <w:rsid w:val="00572F57"/>
    <w:rsid w:val="005730C0"/>
    <w:rsid w:val="00573627"/>
    <w:rsid w:val="0057769C"/>
    <w:rsid w:val="00580FE4"/>
    <w:rsid w:val="005821A9"/>
    <w:rsid w:val="00585684"/>
    <w:rsid w:val="00585A54"/>
    <w:rsid w:val="00590F28"/>
    <w:rsid w:val="005A0754"/>
    <w:rsid w:val="005A1AC7"/>
    <w:rsid w:val="005A2F79"/>
    <w:rsid w:val="005A448C"/>
    <w:rsid w:val="005A6A73"/>
    <w:rsid w:val="005B3079"/>
    <w:rsid w:val="005B365C"/>
    <w:rsid w:val="005B3DAE"/>
    <w:rsid w:val="005B4D11"/>
    <w:rsid w:val="005B4E46"/>
    <w:rsid w:val="005B6749"/>
    <w:rsid w:val="005B6D10"/>
    <w:rsid w:val="005C1707"/>
    <w:rsid w:val="005C2A34"/>
    <w:rsid w:val="005C3E47"/>
    <w:rsid w:val="005C3FBF"/>
    <w:rsid w:val="005D0F11"/>
    <w:rsid w:val="005D2286"/>
    <w:rsid w:val="005D29B9"/>
    <w:rsid w:val="005D33C1"/>
    <w:rsid w:val="005D4347"/>
    <w:rsid w:val="005D50B4"/>
    <w:rsid w:val="005D65BE"/>
    <w:rsid w:val="005D6A2A"/>
    <w:rsid w:val="005E13A8"/>
    <w:rsid w:val="005E15DB"/>
    <w:rsid w:val="005E1667"/>
    <w:rsid w:val="005E5C94"/>
    <w:rsid w:val="005F009F"/>
    <w:rsid w:val="005F0613"/>
    <w:rsid w:val="005F0D35"/>
    <w:rsid w:val="005F2253"/>
    <w:rsid w:val="005F252C"/>
    <w:rsid w:val="005F26D1"/>
    <w:rsid w:val="005F6BC9"/>
    <w:rsid w:val="00601E06"/>
    <w:rsid w:val="0060226A"/>
    <w:rsid w:val="00602391"/>
    <w:rsid w:val="00602875"/>
    <w:rsid w:val="00602944"/>
    <w:rsid w:val="0060356B"/>
    <w:rsid w:val="00606B68"/>
    <w:rsid w:val="00615E2A"/>
    <w:rsid w:val="00615E98"/>
    <w:rsid w:val="00616CE7"/>
    <w:rsid w:val="006255B5"/>
    <w:rsid w:val="006305DC"/>
    <w:rsid w:val="00630FA6"/>
    <w:rsid w:val="00631736"/>
    <w:rsid w:val="00631F77"/>
    <w:rsid w:val="0063479D"/>
    <w:rsid w:val="006363F7"/>
    <w:rsid w:val="00640C19"/>
    <w:rsid w:val="00640F08"/>
    <w:rsid w:val="006434AF"/>
    <w:rsid w:val="00643638"/>
    <w:rsid w:val="006437FD"/>
    <w:rsid w:val="00650AEA"/>
    <w:rsid w:val="00650E8E"/>
    <w:rsid w:val="006516CA"/>
    <w:rsid w:val="006525D9"/>
    <w:rsid w:val="006549F9"/>
    <w:rsid w:val="006561C6"/>
    <w:rsid w:val="00657FCF"/>
    <w:rsid w:val="0066345A"/>
    <w:rsid w:val="00663981"/>
    <w:rsid w:val="00663E37"/>
    <w:rsid w:val="00663E7E"/>
    <w:rsid w:val="00665C19"/>
    <w:rsid w:val="00666EF9"/>
    <w:rsid w:val="006719B4"/>
    <w:rsid w:val="006735AF"/>
    <w:rsid w:val="00677E80"/>
    <w:rsid w:val="00681B73"/>
    <w:rsid w:val="0068211A"/>
    <w:rsid w:val="00682244"/>
    <w:rsid w:val="00683358"/>
    <w:rsid w:val="00683BB5"/>
    <w:rsid w:val="006841F6"/>
    <w:rsid w:val="00684202"/>
    <w:rsid w:val="00684325"/>
    <w:rsid w:val="0068728A"/>
    <w:rsid w:val="00690B7F"/>
    <w:rsid w:val="0069402F"/>
    <w:rsid w:val="00695BB9"/>
    <w:rsid w:val="0069757A"/>
    <w:rsid w:val="006A1CDE"/>
    <w:rsid w:val="006A5992"/>
    <w:rsid w:val="006B0605"/>
    <w:rsid w:val="006B3775"/>
    <w:rsid w:val="006B4EF2"/>
    <w:rsid w:val="006C089B"/>
    <w:rsid w:val="006C3131"/>
    <w:rsid w:val="006C333A"/>
    <w:rsid w:val="006C38D5"/>
    <w:rsid w:val="006C61FF"/>
    <w:rsid w:val="006C6C7F"/>
    <w:rsid w:val="006C7105"/>
    <w:rsid w:val="006D1171"/>
    <w:rsid w:val="006D13FC"/>
    <w:rsid w:val="006D16AB"/>
    <w:rsid w:val="006D2310"/>
    <w:rsid w:val="006D26B9"/>
    <w:rsid w:val="006D43C0"/>
    <w:rsid w:val="006D538A"/>
    <w:rsid w:val="006D64A8"/>
    <w:rsid w:val="006E246A"/>
    <w:rsid w:val="006E2F94"/>
    <w:rsid w:val="006E3DCE"/>
    <w:rsid w:val="006E7907"/>
    <w:rsid w:val="006F3B50"/>
    <w:rsid w:val="006F5760"/>
    <w:rsid w:val="00712C40"/>
    <w:rsid w:val="00715994"/>
    <w:rsid w:val="00717DDD"/>
    <w:rsid w:val="0072252F"/>
    <w:rsid w:val="007252CB"/>
    <w:rsid w:val="00726446"/>
    <w:rsid w:val="00726479"/>
    <w:rsid w:val="00727A14"/>
    <w:rsid w:val="00727B14"/>
    <w:rsid w:val="00732737"/>
    <w:rsid w:val="00732C39"/>
    <w:rsid w:val="00732C9E"/>
    <w:rsid w:val="00733D3F"/>
    <w:rsid w:val="00735ACC"/>
    <w:rsid w:val="00735D1A"/>
    <w:rsid w:val="007367B9"/>
    <w:rsid w:val="00737BBF"/>
    <w:rsid w:val="00743BD6"/>
    <w:rsid w:val="00745E6B"/>
    <w:rsid w:val="00746DE3"/>
    <w:rsid w:val="00747CAB"/>
    <w:rsid w:val="00751F7E"/>
    <w:rsid w:val="007568E4"/>
    <w:rsid w:val="00760AE3"/>
    <w:rsid w:val="00762A93"/>
    <w:rsid w:val="00764A4D"/>
    <w:rsid w:val="00765F3B"/>
    <w:rsid w:val="0076676D"/>
    <w:rsid w:val="00771DA7"/>
    <w:rsid w:val="0077200D"/>
    <w:rsid w:val="00774445"/>
    <w:rsid w:val="007747EC"/>
    <w:rsid w:val="00775D3E"/>
    <w:rsid w:val="007762A5"/>
    <w:rsid w:val="00777FE9"/>
    <w:rsid w:val="0078115C"/>
    <w:rsid w:val="00782EA4"/>
    <w:rsid w:val="00785292"/>
    <w:rsid w:val="0079074B"/>
    <w:rsid w:val="00791D39"/>
    <w:rsid w:val="00795FB1"/>
    <w:rsid w:val="00797799"/>
    <w:rsid w:val="007A0846"/>
    <w:rsid w:val="007A091E"/>
    <w:rsid w:val="007A1176"/>
    <w:rsid w:val="007A31B0"/>
    <w:rsid w:val="007A3290"/>
    <w:rsid w:val="007A7751"/>
    <w:rsid w:val="007B02E2"/>
    <w:rsid w:val="007B0635"/>
    <w:rsid w:val="007B0CC5"/>
    <w:rsid w:val="007B1654"/>
    <w:rsid w:val="007B798C"/>
    <w:rsid w:val="007C0C22"/>
    <w:rsid w:val="007C12FD"/>
    <w:rsid w:val="007C19FA"/>
    <w:rsid w:val="007C2C38"/>
    <w:rsid w:val="007C4FF8"/>
    <w:rsid w:val="007C6EBE"/>
    <w:rsid w:val="007C7F9D"/>
    <w:rsid w:val="007D2E06"/>
    <w:rsid w:val="007D3662"/>
    <w:rsid w:val="007D3975"/>
    <w:rsid w:val="007D70D6"/>
    <w:rsid w:val="007E2C2B"/>
    <w:rsid w:val="007E2DA3"/>
    <w:rsid w:val="007E5A3F"/>
    <w:rsid w:val="007F0964"/>
    <w:rsid w:val="007F1DD6"/>
    <w:rsid w:val="007F213E"/>
    <w:rsid w:val="007F4319"/>
    <w:rsid w:val="007F60F3"/>
    <w:rsid w:val="00803A76"/>
    <w:rsid w:val="00804EC6"/>
    <w:rsid w:val="008075BD"/>
    <w:rsid w:val="008118BB"/>
    <w:rsid w:val="00813081"/>
    <w:rsid w:val="00824508"/>
    <w:rsid w:val="00824BF1"/>
    <w:rsid w:val="00825761"/>
    <w:rsid w:val="00827051"/>
    <w:rsid w:val="00832FC4"/>
    <w:rsid w:val="008332B3"/>
    <w:rsid w:val="00836027"/>
    <w:rsid w:val="00837F75"/>
    <w:rsid w:val="008422D7"/>
    <w:rsid w:val="00843C59"/>
    <w:rsid w:val="00853258"/>
    <w:rsid w:val="00855B00"/>
    <w:rsid w:val="00856FC1"/>
    <w:rsid w:val="00857289"/>
    <w:rsid w:val="00862517"/>
    <w:rsid w:val="008627EF"/>
    <w:rsid w:val="0086442D"/>
    <w:rsid w:val="008674A8"/>
    <w:rsid w:val="0086798A"/>
    <w:rsid w:val="00867F82"/>
    <w:rsid w:val="00870088"/>
    <w:rsid w:val="00871C2F"/>
    <w:rsid w:val="008726E3"/>
    <w:rsid w:val="00874589"/>
    <w:rsid w:val="00874AFD"/>
    <w:rsid w:val="00877352"/>
    <w:rsid w:val="008866BE"/>
    <w:rsid w:val="00886A0D"/>
    <w:rsid w:val="00886A46"/>
    <w:rsid w:val="0088748D"/>
    <w:rsid w:val="0089028D"/>
    <w:rsid w:val="00891C0D"/>
    <w:rsid w:val="00896F17"/>
    <w:rsid w:val="00897DBE"/>
    <w:rsid w:val="008A5E04"/>
    <w:rsid w:val="008A74C8"/>
    <w:rsid w:val="008A7EEB"/>
    <w:rsid w:val="008B0D52"/>
    <w:rsid w:val="008C37E6"/>
    <w:rsid w:val="008C43A7"/>
    <w:rsid w:val="008C47C4"/>
    <w:rsid w:val="008C6EA8"/>
    <w:rsid w:val="008D0C6C"/>
    <w:rsid w:val="008D3F57"/>
    <w:rsid w:val="008D4FB9"/>
    <w:rsid w:val="008D604D"/>
    <w:rsid w:val="008D744F"/>
    <w:rsid w:val="008E1A76"/>
    <w:rsid w:val="008E34E3"/>
    <w:rsid w:val="008E45F7"/>
    <w:rsid w:val="008E58DE"/>
    <w:rsid w:val="008E6E3F"/>
    <w:rsid w:val="008E7869"/>
    <w:rsid w:val="008F2DAD"/>
    <w:rsid w:val="008F3A21"/>
    <w:rsid w:val="008F426C"/>
    <w:rsid w:val="008F68B1"/>
    <w:rsid w:val="00900385"/>
    <w:rsid w:val="009025C6"/>
    <w:rsid w:val="009026A6"/>
    <w:rsid w:val="0090422B"/>
    <w:rsid w:val="0090617B"/>
    <w:rsid w:val="00907684"/>
    <w:rsid w:val="009119DA"/>
    <w:rsid w:val="00912E4A"/>
    <w:rsid w:val="009157C3"/>
    <w:rsid w:val="00915F36"/>
    <w:rsid w:val="0091651B"/>
    <w:rsid w:val="0092066D"/>
    <w:rsid w:val="00923652"/>
    <w:rsid w:val="009237B8"/>
    <w:rsid w:val="00925FBE"/>
    <w:rsid w:val="0092676F"/>
    <w:rsid w:val="00930073"/>
    <w:rsid w:val="00932E5F"/>
    <w:rsid w:val="00934CC3"/>
    <w:rsid w:val="009374E2"/>
    <w:rsid w:val="0094047B"/>
    <w:rsid w:val="00941ED3"/>
    <w:rsid w:val="00942428"/>
    <w:rsid w:val="0094525A"/>
    <w:rsid w:val="00946C1D"/>
    <w:rsid w:val="00951587"/>
    <w:rsid w:val="00954281"/>
    <w:rsid w:val="00956EA1"/>
    <w:rsid w:val="00957FF8"/>
    <w:rsid w:val="0096400E"/>
    <w:rsid w:val="00964810"/>
    <w:rsid w:val="00967DCB"/>
    <w:rsid w:val="009710CA"/>
    <w:rsid w:val="009731D2"/>
    <w:rsid w:val="00974F2C"/>
    <w:rsid w:val="009765CC"/>
    <w:rsid w:val="009805E5"/>
    <w:rsid w:val="0099059D"/>
    <w:rsid w:val="00996CC0"/>
    <w:rsid w:val="009A027F"/>
    <w:rsid w:val="009A2C32"/>
    <w:rsid w:val="009A513B"/>
    <w:rsid w:val="009A6AEC"/>
    <w:rsid w:val="009B0756"/>
    <w:rsid w:val="009B1816"/>
    <w:rsid w:val="009B1A3A"/>
    <w:rsid w:val="009B2ABB"/>
    <w:rsid w:val="009B31DA"/>
    <w:rsid w:val="009B5D3A"/>
    <w:rsid w:val="009B6336"/>
    <w:rsid w:val="009B7598"/>
    <w:rsid w:val="009C070B"/>
    <w:rsid w:val="009C1244"/>
    <w:rsid w:val="009C1C0D"/>
    <w:rsid w:val="009C1C38"/>
    <w:rsid w:val="009C1C5E"/>
    <w:rsid w:val="009C1C7A"/>
    <w:rsid w:val="009C70CB"/>
    <w:rsid w:val="009D258B"/>
    <w:rsid w:val="009D3847"/>
    <w:rsid w:val="009D4077"/>
    <w:rsid w:val="009D781A"/>
    <w:rsid w:val="009E0535"/>
    <w:rsid w:val="009E13EB"/>
    <w:rsid w:val="009E75F4"/>
    <w:rsid w:val="009F1589"/>
    <w:rsid w:val="009F755A"/>
    <w:rsid w:val="00A00896"/>
    <w:rsid w:val="00A0147E"/>
    <w:rsid w:val="00A015CF"/>
    <w:rsid w:val="00A01C8F"/>
    <w:rsid w:val="00A024D1"/>
    <w:rsid w:val="00A03E04"/>
    <w:rsid w:val="00A045EA"/>
    <w:rsid w:val="00A06DA0"/>
    <w:rsid w:val="00A14525"/>
    <w:rsid w:val="00A1455C"/>
    <w:rsid w:val="00A20C03"/>
    <w:rsid w:val="00A20F3E"/>
    <w:rsid w:val="00A227C5"/>
    <w:rsid w:val="00A22A45"/>
    <w:rsid w:val="00A26DAF"/>
    <w:rsid w:val="00A30B83"/>
    <w:rsid w:val="00A314C6"/>
    <w:rsid w:val="00A340D0"/>
    <w:rsid w:val="00A34747"/>
    <w:rsid w:val="00A34D79"/>
    <w:rsid w:val="00A35417"/>
    <w:rsid w:val="00A35D01"/>
    <w:rsid w:val="00A366B1"/>
    <w:rsid w:val="00A367E5"/>
    <w:rsid w:val="00A37595"/>
    <w:rsid w:val="00A4000C"/>
    <w:rsid w:val="00A40D01"/>
    <w:rsid w:val="00A41499"/>
    <w:rsid w:val="00A414AD"/>
    <w:rsid w:val="00A41CC3"/>
    <w:rsid w:val="00A41D69"/>
    <w:rsid w:val="00A42F8C"/>
    <w:rsid w:val="00A437AD"/>
    <w:rsid w:val="00A4417D"/>
    <w:rsid w:val="00A459A2"/>
    <w:rsid w:val="00A474FB"/>
    <w:rsid w:val="00A47797"/>
    <w:rsid w:val="00A47AC1"/>
    <w:rsid w:val="00A51ADD"/>
    <w:rsid w:val="00A520D2"/>
    <w:rsid w:val="00A5248B"/>
    <w:rsid w:val="00A55510"/>
    <w:rsid w:val="00A555BA"/>
    <w:rsid w:val="00A56F0A"/>
    <w:rsid w:val="00A578D4"/>
    <w:rsid w:val="00A57EE7"/>
    <w:rsid w:val="00A6190C"/>
    <w:rsid w:val="00A707EA"/>
    <w:rsid w:val="00A72153"/>
    <w:rsid w:val="00A72466"/>
    <w:rsid w:val="00A75131"/>
    <w:rsid w:val="00A75A4B"/>
    <w:rsid w:val="00A82489"/>
    <w:rsid w:val="00A827D5"/>
    <w:rsid w:val="00A8315D"/>
    <w:rsid w:val="00A831FF"/>
    <w:rsid w:val="00A854BB"/>
    <w:rsid w:val="00A86CE7"/>
    <w:rsid w:val="00A87E15"/>
    <w:rsid w:val="00A87E5C"/>
    <w:rsid w:val="00A908B4"/>
    <w:rsid w:val="00A90B8E"/>
    <w:rsid w:val="00A95833"/>
    <w:rsid w:val="00A97AC3"/>
    <w:rsid w:val="00A97C7D"/>
    <w:rsid w:val="00AA279E"/>
    <w:rsid w:val="00AA371F"/>
    <w:rsid w:val="00AB147A"/>
    <w:rsid w:val="00AB4126"/>
    <w:rsid w:val="00AB4B6A"/>
    <w:rsid w:val="00AB78A6"/>
    <w:rsid w:val="00AC0142"/>
    <w:rsid w:val="00AC129F"/>
    <w:rsid w:val="00AC17EF"/>
    <w:rsid w:val="00AC7930"/>
    <w:rsid w:val="00AE040E"/>
    <w:rsid w:val="00AE1DE3"/>
    <w:rsid w:val="00AE2DA0"/>
    <w:rsid w:val="00AE382D"/>
    <w:rsid w:val="00AE43A9"/>
    <w:rsid w:val="00AE4D16"/>
    <w:rsid w:val="00AE7DEB"/>
    <w:rsid w:val="00AF1435"/>
    <w:rsid w:val="00AF284F"/>
    <w:rsid w:val="00AF511A"/>
    <w:rsid w:val="00AF6F3F"/>
    <w:rsid w:val="00B014AF"/>
    <w:rsid w:val="00B01659"/>
    <w:rsid w:val="00B01978"/>
    <w:rsid w:val="00B02667"/>
    <w:rsid w:val="00B033D3"/>
    <w:rsid w:val="00B065C4"/>
    <w:rsid w:val="00B12148"/>
    <w:rsid w:val="00B127A7"/>
    <w:rsid w:val="00B13091"/>
    <w:rsid w:val="00B21511"/>
    <w:rsid w:val="00B22627"/>
    <w:rsid w:val="00B23D06"/>
    <w:rsid w:val="00B2565E"/>
    <w:rsid w:val="00B264F2"/>
    <w:rsid w:val="00B2793F"/>
    <w:rsid w:val="00B27E1E"/>
    <w:rsid w:val="00B27FB1"/>
    <w:rsid w:val="00B32969"/>
    <w:rsid w:val="00B32CD7"/>
    <w:rsid w:val="00B32E00"/>
    <w:rsid w:val="00B32F3C"/>
    <w:rsid w:val="00B376E2"/>
    <w:rsid w:val="00B40C83"/>
    <w:rsid w:val="00B43299"/>
    <w:rsid w:val="00B43D82"/>
    <w:rsid w:val="00B45068"/>
    <w:rsid w:val="00B45ECA"/>
    <w:rsid w:val="00B47B2B"/>
    <w:rsid w:val="00B505F0"/>
    <w:rsid w:val="00B508FA"/>
    <w:rsid w:val="00B569A9"/>
    <w:rsid w:val="00B61087"/>
    <w:rsid w:val="00B61408"/>
    <w:rsid w:val="00B6211D"/>
    <w:rsid w:val="00B62B66"/>
    <w:rsid w:val="00B63C55"/>
    <w:rsid w:val="00B659C9"/>
    <w:rsid w:val="00B7022C"/>
    <w:rsid w:val="00B72498"/>
    <w:rsid w:val="00B74834"/>
    <w:rsid w:val="00B77E9E"/>
    <w:rsid w:val="00B86BAB"/>
    <w:rsid w:val="00B874CB"/>
    <w:rsid w:val="00B8795B"/>
    <w:rsid w:val="00B91519"/>
    <w:rsid w:val="00B9158C"/>
    <w:rsid w:val="00B92619"/>
    <w:rsid w:val="00B9363D"/>
    <w:rsid w:val="00B96FB6"/>
    <w:rsid w:val="00BA1C2A"/>
    <w:rsid w:val="00BA338F"/>
    <w:rsid w:val="00BA52BD"/>
    <w:rsid w:val="00BA5F67"/>
    <w:rsid w:val="00BA7EBB"/>
    <w:rsid w:val="00BB29F3"/>
    <w:rsid w:val="00BB530B"/>
    <w:rsid w:val="00BB5752"/>
    <w:rsid w:val="00BB62CA"/>
    <w:rsid w:val="00BC044B"/>
    <w:rsid w:val="00BC4FF0"/>
    <w:rsid w:val="00BC7FC3"/>
    <w:rsid w:val="00BD0470"/>
    <w:rsid w:val="00BD15B4"/>
    <w:rsid w:val="00BD1ED2"/>
    <w:rsid w:val="00BD2A08"/>
    <w:rsid w:val="00BD6B94"/>
    <w:rsid w:val="00BE6345"/>
    <w:rsid w:val="00BF28D6"/>
    <w:rsid w:val="00BF2E1D"/>
    <w:rsid w:val="00BF62D6"/>
    <w:rsid w:val="00C00A00"/>
    <w:rsid w:val="00C0212B"/>
    <w:rsid w:val="00C04E1E"/>
    <w:rsid w:val="00C161BB"/>
    <w:rsid w:val="00C17F4C"/>
    <w:rsid w:val="00C23E89"/>
    <w:rsid w:val="00C24C82"/>
    <w:rsid w:val="00C25E51"/>
    <w:rsid w:val="00C276E2"/>
    <w:rsid w:val="00C310C5"/>
    <w:rsid w:val="00C35F1D"/>
    <w:rsid w:val="00C371A5"/>
    <w:rsid w:val="00C415E5"/>
    <w:rsid w:val="00C429B9"/>
    <w:rsid w:val="00C50512"/>
    <w:rsid w:val="00C50DBA"/>
    <w:rsid w:val="00C522B4"/>
    <w:rsid w:val="00C541B1"/>
    <w:rsid w:val="00C5626D"/>
    <w:rsid w:val="00C6044F"/>
    <w:rsid w:val="00C61C5F"/>
    <w:rsid w:val="00C62078"/>
    <w:rsid w:val="00C62444"/>
    <w:rsid w:val="00C6433F"/>
    <w:rsid w:val="00C72D30"/>
    <w:rsid w:val="00C757ED"/>
    <w:rsid w:val="00C80E3E"/>
    <w:rsid w:val="00C83D0E"/>
    <w:rsid w:val="00C86AE9"/>
    <w:rsid w:val="00C93AFB"/>
    <w:rsid w:val="00C94A1C"/>
    <w:rsid w:val="00C96185"/>
    <w:rsid w:val="00C97046"/>
    <w:rsid w:val="00CA305B"/>
    <w:rsid w:val="00CA3078"/>
    <w:rsid w:val="00CA4251"/>
    <w:rsid w:val="00CA44A4"/>
    <w:rsid w:val="00CA6B37"/>
    <w:rsid w:val="00CA6DE4"/>
    <w:rsid w:val="00CA72F5"/>
    <w:rsid w:val="00CB1787"/>
    <w:rsid w:val="00CB4E06"/>
    <w:rsid w:val="00CB7153"/>
    <w:rsid w:val="00CC054E"/>
    <w:rsid w:val="00CC362F"/>
    <w:rsid w:val="00CC3A01"/>
    <w:rsid w:val="00CC45B2"/>
    <w:rsid w:val="00CC7060"/>
    <w:rsid w:val="00CC7DB5"/>
    <w:rsid w:val="00CD05D9"/>
    <w:rsid w:val="00CD1056"/>
    <w:rsid w:val="00CD2C28"/>
    <w:rsid w:val="00CD508D"/>
    <w:rsid w:val="00CD56FC"/>
    <w:rsid w:val="00CE2E38"/>
    <w:rsid w:val="00CE6A7A"/>
    <w:rsid w:val="00CF04EE"/>
    <w:rsid w:val="00CF3212"/>
    <w:rsid w:val="00CF6029"/>
    <w:rsid w:val="00CF668F"/>
    <w:rsid w:val="00D00E0A"/>
    <w:rsid w:val="00D01CCD"/>
    <w:rsid w:val="00D01E54"/>
    <w:rsid w:val="00D0248E"/>
    <w:rsid w:val="00D02726"/>
    <w:rsid w:val="00D05CF4"/>
    <w:rsid w:val="00D17241"/>
    <w:rsid w:val="00D2093C"/>
    <w:rsid w:val="00D20D34"/>
    <w:rsid w:val="00D21DA7"/>
    <w:rsid w:val="00D21FA9"/>
    <w:rsid w:val="00D2438A"/>
    <w:rsid w:val="00D24792"/>
    <w:rsid w:val="00D3028A"/>
    <w:rsid w:val="00D3232C"/>
    <w:rsid w:val="00D33B06"/>
    <w:rsid w:val="00D33B0B"/>
    <w:rsid w:val="00D34323"/>
    <w:rsid w:val="00D34404"/>
    <w:rsid w:val="00D35CDF"/>
    <w:rsid w:val="00D363BF"/>
    <w:rsid w:val="00D4420D"/>
    <w:rsid w:val="00D46E1A"/>
    <w:rsid w:val="00D477EE"/>
    <w:rsid w:val="00D512D9"/>
    <w:rsid w:val="00D516AF"/>
    <w:rsid w:val="00D5352C"/>
    <w:rsid w:val="00D54197"/>
    <w:rsid w:val="00D56405"/>
    <w:rsid w:val="00D6019E"/>
    <w:rsid w:val="00D6076C"/>
    <w:rsid w:val="00D63F28"/>
    <w:rsid w:val="00D64A32"/>
    <w:rsid w:val="00D65665"/>
    <w:rsid w:val="00D714C5"/>
    <w:rsid w:val="00D767F6"/>
    <w:rsid w:val="00D801D2"/>
    <w:rsid w:val="00D817E2"/>
    <w:rsid w:val="00D83D45"/>
    <w:rsid w:val="00D83E81"/>
    <w:rsid w:val="00D8412E"/>
    <w:rsid w:val="00D85092"/>
    <w:rsid w:val="00D87AE7"/>
    <w:rsid w:val="00D90431"/>
    <w:rsid w:val="00D904E7"/>
    <w:rsid w:val="00D906D5"/>
    <w:rsid w:val="00D93B3B"/>
    <w:rsid w:val="00DA54E2"/>
    <w:rsid w:val="00DB522B"/>
    <w:rsid w:val="00DB522D"/>
    <w:rsid w:val="00DB762B"/>
    <w:rsid w:val="00DC095B"/>
    <w:rsid w:val="00DC4C19"/>
    <w:rsid w:val="00DC5D50"/>
    <w:rsid w:val="00DD1416"/>
    <w:rsid w:val="00DD24F6"/>
    <w:rsid w:val="00DD5DBE"/>
    <w:rsid w:val="00DE024A"/>
    <w:rsid w:val="00DE1407"/>
    <w:rsid w:val="00DE18C3"/>
    <w:rsid w:val="00DE2B70"/>
    <w:rsid w:val="00DE2DBD"/>
    <w:rsid w:val="00DE352E"/>
    <w:rsid w:val="00DE50F9"/>
    <w:rsid w:val="00DE566E"/>
    <w:rsid w:val="00DE5E9D"/>
    <w:rsid w:val="00DE6073"/>
    <w:rsid w:val="00DF16D3"/>
    <w:rsid w:val="00DF5443"/>
    <w:rsid w:val="00DF5D03"/>
    <w:rsid w:val="00DF7453"/>
    <w:rsid w:val="00E01E3A"/>
    <w:rsid w:val="00E0417C"/>
    <w:rsid w:val="00E04BC0"/>
    <w:rsid w:val="00E05919"/>
    <w:rsid w:val="00E13BF7"/>
    <w:rsid w:val="00E1604E"/>
    <w:rsid w:val="00E200FF"/>
    <w:rsid w:val="00E203BD"/>
    <w:rsid w:val="00E21FE9"/>
    <w:rsid w:val="00E23C29"/>
    <w:rsid w:val="00E27C61"/>
    <w:rsid w:val="00E27F92"/>
    <w:rsid w:val="00E329D7"/>
    <w:rsid w:val="00E32FED"/>
    <w:rsid w:val="00E346E7"/>
    <w:rsid w:val="00E40F95"/>
    <w:rsid w:val="00E42FF3"/>
    <w:rsid w:val="00E44902"/>
    <w:rsid w:val="00E44FE7"/>
    <w:rsid w:val="00E475D6"/>
    <w:rsid w:val="00E4773F"/>
    <w:rsid w:val="00E51CB7"/>
    <w:rsid w:val="00E53F3C"/>
    <w:rsid w:val="00E54E7F"/>
    <w:rsid w:val="00E57113"/>
    <w:rsid w:val="00E5794F"/>
    <w:rsid w:val="00E6144E"/>
    <w:rsid w:val="00E62149"/>
    <w:rsid w:val="00E62E44"/>
    <w:rsid w:val="00E62EA7"/>
    <w:rsid w:val="00E644CF"/>
    <w:rsid w:val="00E653A3"/>
    <w:rsid w:val="00E6607C"/>
    <w:rsid w:val="00E66639"/>
    <w:rsid w:val="00E7396C"/>
    <w:rsid w:val="00E73E37"/>
    <w:rsid w:val="00E7763F"/>
    <w:rsid w:val="00E77E6C"/>
    <w:rsid w:val="00E81B13"/>
    <w:rsid w:val="00E83E48"/>
    <w:rsid w:val="00E8451D"/>
    <w:rsid w:val="00E84B39"/>
    <w:rsid w:val="00E852F8"/>
    <w:rsid w:val="00E87FF1"/>
    <w:rsid w:val="00E90440"/>
    <w:rsid w:val="00E90ED9"/>
    <w:rsid w:val="00E91096"/>
    <w:rsid w:val="00E911A6"/>
    <w:rsid w:val="00E92347"/>
    <w:rsid w:val="00E95B6C"/>
    <w:rsid w:val="00E96EBF"/>
    <w:rsid w:val="00E97836"/>
    <w:rsid w:val="00EA0F89"/>
    <w:rsid w:val="00EA54D4"/>
    <w:rsid w:val="00EA6810"/>
    <w:rsid w:val="00EA6DCA"/>
    <w:rsid w:val="00EB0484"/>
    <w:rsid w:val="00EB06F9"/>
    <w:rsid w:val="00EB2598"/>
    <w:rsid w:val="00EB409B"/>
    <w:rsid w:val="00EB4CB1"/>
    <w:rsid w:val="00EB4D76"/>
    <w:rsid w:val="00EB58CA"/>
    <w:rsid w:val="00EC0BE4"/>
    <w:rsid w:val="00EC3979"/>
    <w:rsid w:val="00EC4069"/>
    <w:rsid w:val="00EC4280"/>
    <w:rsid w:val="00EC44E7"/>
    <w:rsid w:val="00EC48EE"/>
    <w:rsid w:val="00ED019A"/>
    <w:rsid w:val="00ED0271"/>
    <w:rsid w:val="00ED0E91"/>
    <w:rsid w:val="00ED0EA2"/>
    <w:rsid w:val="00ED0EB8"/>
    <w:rsid w:val="00ED0EE8"/>
    <w:rsid w:val="00ED1946"/>
    <w:rsid w:val="00ED2E90"/>
    <w:rsid w:val="00ED40D5"/>
    <w:rsid w:val="00ED5327"/>
    <w:rsid w:val="00ED6172"/>
    <w:rsid w:val="00ED7363"/>
    <w:rsid w:val="00EE13EF"/>
    <w:rsid w:val="00EE1C79"/>
    <w:rsid w:val="00EE21EF"/>
    <w:rsid w:val="00EE222F"/>
    <w:rsid w:val="00EE4C13"/>
    <w:rsid w:val="00EE4C49"/>
    <w:rsid w:val="00EE6FCD"/>
    <w:rsid w:val="00EE76A6"/>
    <w:rsid w:val="00EE7B7A"/>
    <w:rsid w:val="00EF00A4"/>
    <w:rsid w:val="00EF17B6"/>
    <w:rsid w:val="00EF36F9"/>
    <w:rsid w:val="00EF5695"/>
    <w:rsid w:val="00EF6352"/>
    <w:rsid w:val="00EF6955"/>
    <w:rsid w:val="00EF7A22"/>
    <w:rsid w:val="00EF7D7E"/>
    <w:rsid w:val="00F01572"/>
    <w:rsid w:val="00F02087"/>
    <w:rsid w:val="00F04333"/>
    <w:rsid w:val="00F04B59"/>
    <w:rsid w:val="00F07B30"/>
    <w:rsid w:val="00F12061"/>
    <w:rsid w:val="00F13876"/>
    <w:rsid w:val="00F144A1"/>
    <w:rsid w:val="00F16C6A"/>
    <w:rsid w:val="00F1759C"/>
    <w:rsid w:val="00F17DB4"/>
    <w:rsid w:val="00F2196C"/>
    <w:rsid w:val="00F21DDA"/>
    <w:rsid w:val="00F225B8"/>
    <w:rsid w:val="00F228DB"/>
    <w:rsid w:val="00F23E6C"/>
    <w:rsid w:val="00F245EA"/>
    <w:rsid w:val="00F26439"/>
    <w:rsid w:val="00F2728E"/>
    <w:rsid w:val="00F279A5"/>
    <w:rsid w:val="00F315A1"/>
    <w:rsid w:val="00F33012"/>
    <w:rsid w:val="00F3318D"/>
    <w:rsid w:val="00F40107"/>
    <w:rsid w:val="00F424B2"/>
    <w:rsid w:val="00F42A3C"/>
    <w:rsid w:val="00F43336"/>
    <w:rsid w:val="00F43AC8"/>
    <w:rsid w:val="00F43D34"/>
    <w:rsid w:val="00F4557B"/>
    <w:rsid w:val="00F45A72"/>
    <w:rsid w:val="00F513BB"/>
    <w:rsid w:val="00F51F05"/>
    <w:rsid w:val="00F52CAC"/>
    <w:rsid w:val="00F53BC2"/>
    <w:rsid w:val="00F53E2A"/>
    <w:rsid w:val="00F55BEF"/>
    <w:rsid w:val="00F56FBC"/>
    <w:rsid w:val="00F60003"/>
    <w:rsid w:val="00F600F6"/>
    <w:rsid w:val="00F60C34"/>
    <w:rsid w:val="00F61196"/>
    <w:rsid w:val="00F6257F"/>
    <w:rsid w:val="00F62BB6"/>
    <w:rsid w:val="00F63934"/>
    <w:rsid w:val="00F6436B"/>
    <w:rsid w:val="00F6631A"/>
    <w:rsid w:val="00F676F6"/>
    <w:rsid w:val="00F75955"/>
    <w:rsid w:val="00F80079"/>
    <w:rsid w:val="00F80644"/>
    <w:rsid w:val="00F82249"/>
    <w:rsid w:val="00F84441"/>
    <w:rsid w:val="00F8445A"/>
    <w:rsid w:val="00F8659E"/>
    <w:rsid w:val="00F90E8A"/>
    <w:rsid w:val="00F94000"/>
    <w:rsid w:val="00F9552F"/>
    <w:rsid w:val="00F967D5"/>
    <w:rsid w:val="00F97475"/>
    <w:rsid w:val="00F97A44"/>
    <w:rsid w:val="00FA0C82"/>
    <w:rsid w:val="00FA33B7"/>
    <w:rsid w:val="00FA3627"/>
    <w:rsid w:val="00FA3C5E"/>
    <w:rsid w:val="00FA5CAF"/>
    <w:rsid w:val="00FB32FD"/>
    <w:rsid w:val="00FC18B1"/>
    <w:rsid w:val="00FC388F"/>
    <w:rsid w:val="00FC5176"/>
    <w:rsid w:val="00FD182A"/>
    <w:rsid w:val="00FD2572"/>
    <w:rsid w:val="00FD69F5"/>
    <w:rsid w:val="00FD6E8E"/>
    <w:rsid w:val="00FD759A"/>
    <w:rsid w:val="00FE71CC"/>
    <w:rsid w:val="00FF0D09"/>
    <w:rsid w:val="00FF0DDD"/>
    <w:rsid w:val="00FF0E58"/>
    <w:rsid w:val="00FF1A20"/>
    <w:rsid w:val="00FF1B12"/>
    <w:rsid w:val="00FF5A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98EB649"/>
  <w15:docId w15:val="{B3B1B336-4B8F-4664-A88D-CC1E1EFA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36B"/>
    <w:pPr>
      <w:spacing w:before="120" w:after="120"/>
      <w:jc w:val="both"/>
    </w:pPr>
    <w:rPr>
      <w:rFonts w:ascii="Garamond" w:hAnsi="Garamond"/>
      <w:sz w:val="22"/>
      <w:szCs w:val="24"/>
    </w:rPr>
  </w:style>
  <w:style w:type="paragraph" w:styleId="Heading1">
    <w:name w:val="heading 1"/>
    <w:basedOn w:val="Normal"/>
    <w:next w:val="Normal"/>
    <w:link w:val="Heading1Char"/>
    <w:uiPriority w:val="99"/>
    <w:qFormat/>
    <w:rsid w:val="00E4773F"/>
    <w:pPr>
      <w:keepNext/>
      <w:numPr>
        <w:numId w:val="25"/>
      </w:numPr>
      <w:spacing w:before="240" w:after="60"/>
      <w:outlineLvl w:val="0"/>
    </w:pPr>
    <w:rPr>
      <w:b/>
      <w:bCs/>
      <w:color w:val="00B7EB"/>
      <w:kern w:val="32"/>
      <w:sz w:val="28"/>
      <w:szCs w:val="28"/>
      <w:lang w:val="en-GB" w:eastAsia="en-GB"/>
    </w:rPr>
  </w:style>
  <w:style w:type="paragraph" w:styleId="Heading2">
    <w:name w:val="heading 2"/>
    <w:basedOn w:val="Normal"/>
    <w:next w:val="Normal"/>
    <w:link w:val="Heading2Char"/>
    <w:uiPriority w:val="99"/>
    <w:qFormat/>
    <w:rsid w:val="00C310C5"/>
    <w:pPr>
      <w:keepNext/>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4773F"/>
    <w:rPr>
      <w:rFonts w:ascii="Garamond" w:hAnsi="Garamond"/>
      <w:b/>
      <w:color w:val="00B7EB"/>
      <w:kern w:val="32"/>
      <w:sz w:val="28"/>
      <w:lang w:val="en-GB" w:eastAsia="en-GB"/>
    </w:rPr>
  </w:style>
  <w:style w:type="character" w:customStyle="1" w:styleId="Heading2Char">
    <w:name w:val="Heading 2 Char"/>
    <w:link w:val="Heading2"/>
    <w:uiPriority w:val="99"/>
    <w:semiHidden/>
    <w:locked/>
    <w:rPr>
      <w:rFonts w:ascii="Cambria" w:hAnsi="Cambria"/>
      <w:b/>
      <w:i/>
      <w:sz w:val="28"/>
      <w:lang w:val="en-US" w:eastAsia="en-US"/>
    </w:rPr>
  </w:style>
  <w:style w:type="paragraph" w:styleId="Footer">
    <w:name w:val="footer"/>
    <w:basedOn w:val="Normal"/>
    <w:link w:val="FooterChar"/>
    <w:uiPriority w:val="99"/>
    <w:rsid w:val="00025FDF"/>
    <w:pPr>
      <w:tabs>
        <w:tab w:val="center" w:pos="4320"/>
        <w:tab w:val="right" w:pos="8640"/>
      </w:tabs>
    </w:pPr>
    <w:rPr>
      <w:sz w:val="20"/>
    </w:rPr>
  </w:style>
  <w:style w:type="character" w:customStyle="1" w:styleId="FooterChar">
    <w:name w:val="Footer Char"/>
    <w:link w:val="Footer"/>
    <w:uiPriority w:val="99"/>
    <w:locked/>
    <w:rPr>
      <w:rFonts w:ascii="Garamond" w:hAnsi="Garamond"/>
      <w:sz w:val="24"/>
      <w:lang w:val="en-US" w:eastAsia="en-US"/>
    </w:rPr>
  </w:style>
  <w:style w:type="character" w:styleId="PageNumber">
    <w:name w:val="page number"/>
    <w:uiPriority w:val="99"/>
    <w:rsid w:val="00025FDF"/>
    <w:rPr>
      <w:rFonts w:cs="Times New Roman"/>
    </w:rPr>
  </w:style>
  <w:style w:type="table" w:styleId="TableGrid">
    <w:name w:val="Table Grid"/>
    <w:basedOn w:val="TableNormal"/>
    <w:uiPriority w:val="59"/>
    <w:rsid w:val="00735A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FD2572"/>
    <w:rPr>
      <w:sz w:val="20"/>
    </w:rPr>
  </w:style>
  <w:style w:type="character" w:customStyle="1" w:styleId="BodyTextChar">
    <w:name w:val="Body Text Char"/>
    <w:link w:val="BodyText"/>
    <w:uiPriority w:val="99"/>
    <w:semiHidden/>
    <w:locked/>
    <w:rPr>
      <w:rFonts w:ascii="Garamond" w:hAnsi="Garamond"/>
      <w:sz w:val="24"/>
      <w:lang w:val="en-US" w:eastAsia="en-US"/>
    </w:rPr>
  </w:style>
  <w:style w:type="character" w:styleId="Hyperlink">
    <w:name w:val="Hyperlink"/>
    <w:uiPriority w:val="99"/>
    <w:rsid w:val="00912E4A"/>
    <w:rPr>
      <w:rFonts w:cs="Times New Roman"/>
      <w:color w:val="0000FF"/>
      <w:u w:val="single"/>
    </w:rPr>
  </w:style>
  <w:style w:type="paragraph" w:customStyle="1" w:styleId="Style">
    <w:name w:val="Style"/>
    <w:uiPriority w:val="99"/>
    <w:rsid w:val="00C310C5"/>
    <w:pPr>
      <w:widowControl w:val="0"/>
      <w:autoSpaceDE w:val="0"/>
      <w:autoSpaceDN w:val="0"/>
      <w:adjustRightInd w:val="0"/>
    </w:pPr>
    <w:rPr>
      <w:sz w:val="24"/>
      <w:szCs w:val="24"/>
    </w:rPr>
  </w:style>
  <w:style w:type="paragraph" w:styleId="BodyText3">
    <w:name w:val="Body Text 3"/>
    <w:basedOn w:val="Normal"/>
    <w:link w:val="BodyText3Char"/>
    <w:uiPriority w:val="99"/>
    <w:rsid w:val="006549F9"/>
    <w:rPr>
      <w:sz w:val="16"/>
      <w:szCs w:val="16"/>
    </w:rPr>
  </w:style>
  <w:style w:type="character" w:customStyle="1" w:styleId="BodyText3Char">
    <w:name w:val="Body Text 3 Char"/>
    <w:link w:val="BodyText3"/>
    <w:uiPriority w:val="99"/>
    <w:semiHidden/>
    <w:locked/>
    <w:rPr>
      <w:rFonts w:ascii="Garamond" w:hAnsi="Garamond"/>
      <w:sz w:val="16"/>
      <w:lang w:val="en-US" w:eastAsia="en-US"/>
    </w:rPr>
  </w:style>
  <w:style w:type="paragraph" w:customStyle="1" w:styleId="CarCar1">
    <w:name w:val="Car Car1"/>
    <w:basedOn w:val="Normal"/>
    <w:uiPriority w:val="99"/>
    <w:rsid w:val="006549F9"/>
    <w:pPr>
      <w:spacing w:after="160" w:line="240" w:lineRule="exact"/>
    </w:pPr>
    <w:rPr>
      <w:rFonts w:ascii="Arial" w:hAnsi="Arial" w:cs="Arial"/>
      <w:sz w:val="20"/>
      <w:szCs w:val="20"/>
      <w:lang w:val="en-GB"/>
    </w:rPr>
  </w:style>
  <w:style w:type="paragraph" w:customStyle="1" w:styleId="CarCar">
    <w:name w:val="Car Car"/>
    <w:basedOn w:val="Normal"/>
    <w:uiPriority w:val="99"/>
    <w:rsid w:val="00F279A5"/>
    <w:pPr>
      <w:spacing w:after="160" w:line="240" w:lineRule="exact"/>
    </w:pPr>
    <w:rPr>
      <w:rFonts w:ascii="Arial" w:hAnsi="Arial" w:cs="Arial"/>
      <w:sz w:val="20"/>
      <w:szCs w:val="20"/>
      <w:lang w:val="en-GB"/>
    </w:rPr>
  </w:style>
  <w:style w:type="paragraph" w:customStyle="1" w:styleId="CarCar2CharCharCarCar">
    <w:name w:val="Car Car2 Char Char Car Car"/>
    <w:basedOn w:val="Normal"/>
    <w:uiPriority w:val="99"/>
    <w:rsid w:val="00265C1A"/>
    <w:pPr>
      <w:spacing w:after="160" w:line="240" w:lineRule="exact"/>
    </w:pPr>
    <w:rPr>
      <w:rFonts w:ascii="Arial" w:hAnsi="Arial" w:cs="Arial"/>
      <w:sz w:val="20"/>
      <w:szCs w:val="20"/>
      <w:lang w:val="en-GB"/>
    </w:rPr>
  </w:style>
  <w:style w:type="paragraph" w:styleId="BalloonText">
    <w:name w:val="Balloon Text"/>
    <w:basedOn w:val="Normal"/>
    <w:link w:val="BalloonTextChar"/>
    <w:uiPriority w:val="99"/>
    <w:semiHidden/>
    <w:rsid w:val="00F6436B"/>
    <w:rPr>
      <w:rFonts w:ascii="Calibri" w:hAnsi="Calibri"/>
      <w:sz w:val="18"/>
    </w:rPr>
  </w:style>
  <w:style w:type="character" w:customStyle="1" w:styleId="BalloonTextChar">
    <w:name w:val="Balloon Text Char"/>
    <w:link w:val="BalloonText"/>
    <w:uiPriority w:val="99"/>
    <w:semiHidden/>
    <w:locked/>
    <w:rsid w:val="00F6436B"/>
    <w:rPr>
      <w:rFonts w:ascii="Calibri" w:hAnsi="Calibri"/>
      <w:sz w:val="18"/>
      <w:szCs w:val="24"/>
    </w:rPr>
  </w:style>
  <w:style w:type="character" w:styleId="CommentReference">
    <w:name w:val="annotation reference"/>
    <w:basedOn w:val="DefaultParagraphFont"/>
    <w:uiPriority w:val="99"/>
    <w:semiHidden/>
    <w:rsid w:val="00ED40D5"/>
    <w:rPr>
      <w:rFonts w:ascii="Arial" w:hAnsi="Arial" w:cs="Times New Roman"/>
      <w:color w:val="auto"/>
      <w:sz w:val="32"/>
    </w:rPr>
  </w:style>
  <w:style w:type="paragraph" w:styleId="CommentText">
    <w:name w:val="annotation text"/>
    <w:basedOn w:val="Normal"/>
    <w:link w:val="CommentTextChar"/>
    <w:rsid w:val="0043650C"/>
    <w:rPr>
      <w:sz w:val="20"/>
      <w:szCs w:val="20"/>
    </w:rPr>
  </w:style>
  <w:style w:type="character" w:customStyle="1" w:styleId="CommentTextChar">
    <w:name w:val="Comment Text Char"/>
    <w:link w:val="CommentText"/>
    <w:locked/>
    <w:rPr>
      <w:rFonts w:ascii="Garamond" w:hAnsi="Garamond"/>
      <w:sz w:val="20"/>
      <w:lang w:val="en-US" w:eastAsia="en-US"/>
    </w:rPr>
  </w:style>
  <w:style w:type="paragraph" w:styleId="CommentSubject">
    <w:name w:val="annotation subject"/>
    <w:basedOn w:val="CommentText"/>
    <w:next w:val="CommentText"/>
    <w:link w:val="CommentSubjectChar"/>
    <w:uiPriority w:val="99"/>
    <w:semiHidden/>
    <w:rsid w:val="0043650C"/>
    <w:rPr>
      <w:b/>
      <w:bCs/>
    </w:rPr>
  </w:style>
  <w:style w:type="character" w:customStyle="1" w:styleId="CommentSubjectChar">
    <w:name w:val="Comment Subject Char"/>
    <w:link w:val="CommentSubject"/>
    <w:uiPriority w:val="99"/>
    <w:semiHidden/>
    <w:locked/>
    <w:rPr>
      <w:rFonts w:ascii="Garamond" w:hAnsi="Garamond"/>
      <w:b/>
      <w:sz w:val="20"/>
      <w:lang w:val="en-US" w:eastAsia="en-US"/>
    </w:rPr>
  </w:style>
  <w:style w:type="paragraph" w:styleId="FootnoteText">
    <w:name w:val="footnote text"/>
    <w:aliases w:val="FOOTNOTES,fn,single space,Footnote Text Char1 Char,Footnote Text Char Char Char1,Footnote Text Char1 Char Char Char1,Footnote Text Char1 Char1 Char,Footnote Text Char Char Char Char,Footnote Text1,Footnote,Geneva 9"/>
    <w:basedOn w:val="Normal"/>
    <w:link w:val="FootnoteTextChar"/>
    <w:uiPriority w:val="99"/>
    <w:rsid w:val="005615E9"/>
    <w:rPr>
      <w:rFonts w:ascii="Times New Roman" w:hAnsi="Times New Roman"/>
      <w:sz w:val="20"/>
      <w:szCs w:val="20"/>
      <w:lang w:val="en-GB" w:eastAsia="ja-JP"/>
    </w:rPr>
  </w:style>
  <w:style w:type="character" w:customStyle="1" w:styleId="FootnoteTextChar">
    <w:name w:val="Footnote Text Char"/>
    <w:aliases w:val="FOOTNOTES Char,fn Char,single space Char,Footnote Text Char1 Char Char,Footnote Text Char Char Char1 Char,Footnote Text Char1 Char Char Char1 Char,Footnote Text Char1 Char1 Char Char,Footnote Text Char Char Char Char Char"/>
    <w:basedOn w:val="DefaultParagraphFont"/>
    <w:link w:val="FootnoteText"/>
    <w:uiPriority w:val="99"/>
    <w:locked/>
    <w:rsid w:val="00EF7D7E"/>
  </w:style>
  <w:style w:type="character" w:styleId="FootnoteReference">
    <w:name w:val="footnote reference"/>
    <w:aliases w:val="ftref Car Car1 Car,16 Point Car Car1 Car,Superscript 6 Point Car1 Car Car,BVI fnr Car1 Car Car,BVI fnr Car Car2 Car,BVI fnr Car Car Car1 Car Car,BVI fnr Car Car2 Car Car,BVI fnr Car Car Car Car Car1 Car Car"/>
    <w:link w:val="ftrefCarCar1"/>
    <w:uiPriority w:val="99"/>
    <w:locked/>
    <w:rsid w:val="005615E9"/>
    <w:rPr>
      <w:rFonts w:cs="Times New Roman"/>
      <w:vertAlign w:val="superscript"/>
    </w:rPr>
  </w:style>
  <w:style w:type="table" w:styleId="TableContemporary">
    <w:name w:val="Table Contemporary"/>
    <w:basedOn w:val="TableNormal"/>
    <w:uiPriority w:val="99"/>
    <w:rsid w:val="00A41D6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MediumShading1-Accent5">
    <w:name w:val="Medium Shading 1 Accent 5"/>
    <w:basedOn w:val="TableNormal"/>
    <w:uiPriority w:val="99"/>
    <w:rsid w:val="00D1724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LightList-Accent5">
    <w:name w:val="Light List Accent 5"/>
    <w:basedOn w:val="TableNormal"/>
    <w:uiPriority w:val="99"/>
    <w:rsid w:val="001E14C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Header">
    <w:name w:val="header"/>
    <w:basedOn w:val="Normal"/>
    <w:link w:val="HeaderChar"/>
    <w:uiPriority w:val="99"/>
    <w:rsid w:val="009765CC"/>
    <w:pPr>
      <w:tabs>
        <w:tab w:val="center" w:pos="4680"/>
        <w:tab w:val="right" w:pos="9360"/>
      </w:tabs>
    </w:pPr>
    <w:rPr>
      <w:rFonts w:ascii="Times New Roman" w:hAnsi="Times New Roman"/>
      <w:sz w:val="24"/>
      <w:lang w:val="en-GB" w:eastAsia="ja-JP"/>
    </w:rPr>
  </w:style>
  <w:style w:type="character" w:customStyle="1" w:styleId="HeaderChar">
    <w:name w:val="Header Char"/>
    <w:link w:val="Header"/>
    <w:uiPriority w:val="99"/>
    <w:locked/>
    <w:rsid w:val="009765CC"/>
    <w:rPr>
      <w:sz w:val="24"/>
    </w:rPr>
  </w:style>
  <w:style w:type="paragraph" w:customStyle="1" w:styleId="ftrefCarCar1">
    <w:name w:val="ftref Car Car1"/>
    <w:aliases w:val="16 Point Car Car1,Superscript 6 Point Car1 Car,BVI fnr Car1 Car,BVI fnr Car Car2,BVI fnr Car Car Car1 Car,BVI fnr Car Car Car Car Car1 Car,BVI fnr Car Car Car Car Char Car Car1 Car"/>
    <w:basedOn w:val="Normal"/>
    <w:link w:val="FootnoteReference"/>
    <w:uiPriority w:val="99"/>
    <w:rsid w:val="00EF7D7E"/>
    <w:pPr>
      <w:spacing w:after="160" w:line="240" w:lineRule="exact"/>
    </w:pPr>
    <w:rPr>
      <w:rFonts w:ascii="Times New Roman" w:hAnsi="Times New Roman"/>
      <w:sz w:val="20"/>
      <w:szCs w:val="20"/>
      <w:vertAlign w:val="superscript"/>
      <w:lang w:val="en-GB" w:eastAsia="ja-JP"/>
    </w:rPr>
  </w:style>
  <w:style w:type="paragraph" w:styleId="Revision">
    <w:name w:val="Revision"/>
    <w:hidden/>
    <w:uiPriority w:val="99"/>
    <w:semiHidden/>
    <w:rsid w:val="00532F65"/>
    <w:rPr>
      <w:sz w:val="24"/>
      <w:szCs w:val="24"/>
    </w:rPr>
  </w:style>
  <w:style w:type="paragraph" w:styleId="ListParagraph">
    <w:name w:val="List Paragraph"/>
    <w:basedOn w:val="Normal"/>
    <w:uiPriority w:val="34"/>
    <w:qFormat/>
    <w:rsid w:val="00263D85"/>
    <w:pPr>
      <w:ind w:left="720"/>
      <w:contextualSpacing/>
    </w:pPr>
  </w:style>
  <w:style w:type="table" w:styleId="TableList4">
    <w:name w:val="Table List 4"/>
    <w:basedOn w:val="TableNormal"/>
    <w:uiPriority w:val="99"/>
    <w:rsid w:val="00D33B0B"/>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224458"/>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LightList-Accent11">
    <w:name w:val="Light List - Accent 11"/>
    <w:uiPriority w:val="99"/>
    <w:rsid w:val="00DA54E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ftrefCarCar1CarChar">
    <w:name w:val="ftref Car Car1 Car Char"/>
    <w:aliases w:val="16 Point Car Car1 Car Char,Superscript 6 Point Car1 Car Car Char,BVI fnr Car1 Car Car Char,BVI fnr Car Car2 Car Char,BVI fnr Car Car Car1 Car Car Char,BVI fnr Car Car2 Car Car Char"/>
    <w:basedOn w:val="Normal"/>
    <w:uiPriority w:val="99"/>
    <w:rsid w:val="00CD508D"/>
    <w:pPr>
      <w:spacing w:before="100" w:after="160" w:line="240" w:lineRule="exact"/>
      <w:jc w:val="left"/>
    </w:pPr>
    <w:rPr>
      <w:rFonts w:ascii="Calibri" w:hAnsi="Calibri"/>
      <w:szCs w:val="22"/>
      <w:vertAlign w:val="superscript"/>
      <w:lang w:val="en-GB"/>
    </w:rPr>
  </w:style>
  <w:style w:type="paragraph" w:styleId="TOCHeading">
    <w:name w:val="TOC Heading"/>
    <w:basedOn w:val="Heading1"/>
    <w:next w:val="Normal"/>
    <w:uiPriority w:val="99"/>
    <w:qFormat/>
    <w:rsid w:val="00303444"/>
    <w:pPr>
      <w:keepLines/>
      <w:spacing w:before="480" w:after="0" w:line="276" w:lineRule="auto"/>
      <w:jc w:val="left"/>
      <w:outlineLvl w:val="9"/>
    </w:pPr>
    <w:rPr>
      <w:rFonts w:ascii="Cambria" w:eastAsia="MS Gothic" w:hAnsi="Cambria"/>
      <w:color w:val="365F91"/>
      <w:kern w:val="0"/>
      <w:lang w:val="en-US" w:eastAsia="ja-JP"/>
    </w:rPr>
  </w:style>
  <w:style w:type="paragraph" w:styleId="TOC1">
    <w:name w:val="toc 1"/>
    <w:basedOn w:val="Normal"/>
    <w:next w:val="Normal"/>
    <w:autoRedefine/>
    <w:uiPriority w:val="39"/>
    <w:rsid w:val="00303444"/>
    <w:pPr>
      <w:spacing w:after="100"/>
    </w:pPr>
  </w:style>
  <w:style w:type="paragraph" w:customStyle="1" w:styleId="ParagraphText">
    <w:name w:val="Paragraph Text"/>
    <w:basedOn w:val="Normal"/>
    <w:uiPriority w:val="99"/>
    <w:rsid w:val="00E911A6"/>
    <w:pPr>
      <w:spacing w:before="0" w:after="0" w:line="260" w:lineRule="exact"/>
    </w:pPr>
    <w:rPr>
      <w:rFonts w:ascii="Arial" w:hAnsi="Arial" w:cs="Arial"/>
      <w:color w:val="000000"/>
      <w:szCs w:val="20"/>
      <w:lang w:val="en-CA" w:eastAsia="en-GB"/>
    </w:rPr>
  </w:style>
  <w:style w:type="paragraph" w:customStyle="1" w:styleId="Pa5">
    <w:name w:val="Pa5"/>
    <w:basedOn w:val="Normal"/>
    <w:next w:val="Normal"/>
    <w:uiPriority w:val="99"/>
    <w:rsid w:val="00287098"/>
    <w:pPr>
      <w:autoSpaceDE w:val="0"/>
      <w:autoSpaceDN w:val="0"/>
      <w:adjustRightInd w:val="0"/>
      <w:spacing w:before="0" w:after="0" w:line="201" w:lineRule="atLeast"/>
      <w:jc w:val="left"/>
    </w:pPr>
    <w:rPr>
      <w:rFonts w:ascii="Frutiger" w:hAnsi="Frutiger"/>
      <w:sz w:val="24"/>
    </w:rPr>
  </w:style>
  <w:style w:type="paragraph" w:styleId="Caption">
    <w:name w:val="caption"/>
    <w:basedOn w:val="Normal"/>
    <w:next w:val="Normal"/>
    <w:uiPriority w:val="35"/>
    <w:unhideWhenUsed/>
    <w:qFormat/>
    <w:locked/>
    <w:rsid w:val="00FF0D09"/>
    <w:pPr>
      <w:spacing w:before="0" w:after="200"/>
      <w:jc w:val="left"/>
    </w:pPr>
    <w:rPr>
      <w:rFonts w:asciiTheme="minorHAnsi" w:eastAsiaTheme="minorHAnsi" w:hAnsiTheme="minorHAnsi" w:cstheme="minorBidi"/>
      <w:i/>
      <w:iCs/>
      <w:color w:val="1F497D" w:themeColor="text2"/>
      <w:sz w:val="18"/>
      <w:szCs w:val="18"/>
      <w:lang w:val="en-GB"/>
    </w:rPr>
  </w:style>
  <w:style w:type="paragraph" w:customStyle="1" w:styleId="Default">
    <w:name w:val="Default"/>
    <w:rsid w:val="00A55510"/>
    <w:pPr>
      <w:autoSpaceDE w:val="0"/>
      <w:autoSpaceDN w:val="0"/>
      <w:adjustRightInd w:val="0"/>
    </w:pPr>
    <w:rPr>
      <w:rFonts w:ascii="Calibri" w:eastAsiaTheme="minorHAnsi" w:hAnsi="Calibri" w:cs="Calibri"/>
      <w:color w:val="000000"/>
      <w:sz w:val="24"/>
      <w:szCs w:val="24"/>
      <w:lang w:val="fr-FR"/>
    </w:rPr>
  </w:style>
  <w:style w:type="table" w:customStyle="1" w:styleId="GridTable4-Accent51">
    <w:name w:val="Grid Table 4 - Accent 51"/>
    <w:basedOn w:val="TableNormal"/>
    <w:next w:val="GridTable4-Accent52"/>
    <w:uiPriority w:val="49"/>
    <w:rsid w:val="00F97A44"/>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uiPriority w:val="49"/>
    <w:rsid w:val="00F97A4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semiHidden/>
    <w:unhideWhenUsed/>
    <w:rsid w:val="009731D2"/>
    <w:pPr>
      <w:spacing w:before="100" w:beforeAutospacing="1" w:after="100" w:afterAutospacing="1"/>
      <w:jc w:val="left"/>
    </w:pPr>
    <w:rPr>
      <w:rFonts w:ascii="Times New Roman" w:eastAsiaTheme="minorEastAsia" w:hAnsi="Times New Roman"/>
      <w:sz w:val="24"/>
    </w:rPr>
  </w:style>
  <w:style w:type="numbering" w:customStyle="1" w:styleId="NoList1">
    <w:name w:val="No List1"/>
    <w:next w:val="NoList"/>
    <w:uiPriority w:val="99"/>
    <w:semiHidden/>
    <w:unhideWhenUsed/>
    <w:rsid w:val="009731D2"/>
  </w:style>
  <w:style w:type="paragraph" w:customStyle="1" w:styleId="oa1">
    <w:name w:val="oa1"/>
    <w:basedOn w:val="Normal"/>
    <w:rsid w:val="009731D2"/>
    <w:pPr>
      <w:pBdr>
        <w:top w:val="single" w:sz="8" w:space="0" w:color="000000"/>
        <w:left w:val="single" w:sz="8" w:space="0" w:color="000000"/>
        <w:bottom w:val="single" w:sz="4" w:space="0" w:color="000000"/>
        <w:right w:val="single" w:sz="8" w:space="0" w:color="000000"/>
      </w:pBdr>
      <w:shd w:val="clear" w:color="auto" w:fill="0000FF"/>
      <w:spacing w:before="100" w:beforeAutospacing="1" w:after="100" w:afterAutospacing="1"/>
      <w:jc w:val="center"/>
      <w:textAlignment w:val="center"/>
    </w:pPr>
    <w:rPr>
      <w:rFonts w:ascii="Times New Roman" w:hAnsi="Times New Roman"/>
      <w:sz w:val="24"/>
    </w:rPr>
  </w:style>
  <w:style w:type="paragraph" w:customStyle="1" w:styleId="oa2">
    <w:name w:val="oa2"/>
    <w:basedOn w:val="Normal"/>
    <w:rsid w:val="009731D2"/>
    <w:pPr>
      <w:pBdr>
        <w:top w:val="single" w:sz="8" w:space="0" w:color="000000"/>
        <w:left w:val="single" w:sz="8" w:space="0" w:color="000000"/>
        <w:bottom w:val="single" w:sz="8" w:space="0" w:color="000000"/>
        <w:right w:val="single" w:sz="8" w:space="0" w:color="000000"/>
      </w:pBdr>
      <w:shd w:val="clear" w:color="auto" w:fill="DDD9C4"/>
      <w:spacing w:before="100" w:beforeAutospacing="1" w:after="100" w:afterAutospacing="1"/>
      <w:jc w:val="center"/>
      <w:textAlignment w:val="center"/>
    </w:pPr>
    <w:rPr>
      <w:rFonts w:ascii="Times New Roman" w:hAnsi="Times New Roman"/>
      <w:sz w:val="24"/>
    </w:rPr>
  </w:style>
  <w:style w:type="paragraph" w:customStyle="1" w:styleId="oa3">
    <w:name w:val="oa3"/>
    <w:basedOn w:val="Normal"/>
    <w:rsid w:val="009731D2"/>
    <w:pPr>
      <w:spacing w:before="100" w:beforeAutospacing="1" w:after="100" w:afterAutospacing="1"/>
      <w:jc w:val="left"/>
      <w:textAlignment w:val="top"/>
    </w:pPr>
    <w:rPr>
      <w:rFonts w:ascii="Times New Roman" w:hAnsi="Times New Roman"/>
      <w:sz w:val="24"/>
    </w:rPr>
  </w:style>
  <w:style w:type="paragraph" w:customStyle="1" w:styleId="oa4">
    <w:name w:val="oa4"/>
    <w:basedOn w:val="Normal"/>
    <w:rsid w:val="009731D2"/>
    <w:pPr>
      <w:pBdr>
        <w:top w:val="single" w:sz="8" w:space="0" w:color="000000"/>
        <w:left w:val="single" w:sz="8" w:space="0" w:color="000000"/>
        <w:bottom w:val="single" w:sz="8" w:space="0" w:color="000000"/>
        <w:right w:val="single" w:sz="8" w:space="0" w:color="000000"/>
      </w:pBdr>
      <w:shd w:val="clear" w:color="auto" w:fill="0000FF"/>
      <w:spacing w:before="100" w:beforeAutospacing="1" w:after="100" w:afterAutospacing="1"/>
      <w:jc w:val="center"/>
    </w:pPr>
    <w:rPr>
      <w:rFonts w:ascii="Times New Roman" w:hAnsi="Times New Roman"/>
      <w:sz w:val="24"/>
    </w:rPr>
  </w:style>
  <w:style w:type="paragraph" w:customStyle="1" w:styleId="oa5">
    <w:name w:val="oa5"/>
    <w:basedOn w:val="Normal"/>
    <w:rsid w:val="009731D2"/>
    <w:pPr>
      <w:pBdr>
        <w:top w:val="single" w:sz="8" w:space="0" w:color="000000"/>
        <w:left w:val="single" w:sz="8" w:space="0" w:color="000000"/>
        <w:bottom w:val="single" w:sz="4" w:space="0" w:color="000000"/>
        <w:right w:val="single" w:sz="4" w:space="0" w:color="000000"/>
      </w:pBdr>
      <w:shd w:val="clear" w:color="auto" w:fill="0000FF"/>
      <w:spacing w:before="100" w:beforeAutospacing="1" w:after="100" w:afterAutospacing="1"/>
      <w:jc w:val="left"/>
    </w:pPr>
    <w:rPr>
      <w:rFonts w:ascii="Times New Roman" w:hAnsi="Times New Roman"/>
      <w:sz w:val="24"/>
    </w:rPr>
  </w:style>
  <w:style w:type="paragraph" w:customStyle="1" w:styleId="oa6">
    <w:name w:val="oa6"/>
    <w:basedOn w:val="Normal"/>
    <w:rsid w:val="009731D2"/>
    <w:pPr>
      <w:pBdr>
        <w:top w:val="single" w:sz="8" w:space="0" w:color="000000"/>
        <w:left w:val="single" w:sz="4" w:space="0" w:color="000000"/>
        <w:bottom w:val="single" w:sz="4" w:space="0" w:color="000000"/>
        <w:right w:val="single" w:sz="4" w:space="0" w:color="000000"/>
      </w:pBdr>
      <w:shd w:val="clear" w:color="auto" w:fill="0000FF"/>
      <w:spacing w:before="100" w:beforeAutospacing="1" w:after="100" w:afterAutospacing="1"/>
      <w:jc w:val="left"/>
    </w:pPr>
    <w:rPr>
      <w:rFonts w:ascii="Times New Roman" w:hAnsi="Times New Roman"/>
      <w:sz w:val="24"/>
    </w:rPr>
  </w:style>
  <w:style w:type="paragraph" w:customStyle="1" w:styleId="oa7">
    <w:name w:val="oa7"/>
    <w:basedOn w:val="Normal"/>
    <w:rsid w:val="009731D2"/>
    <w:pPr>
      <w:pBdr>
        <w:top w:val="single" w:sz="8" w:space="0" w:color="000000"/>
        <w:left w:val="single" w:sz="4" w:space="0" w:color="000000"/>
        <w:bottom w:val="single" w:sz="4" w:space="0" w:color="000000"/>
        <w:right w:val="single" w:sz="8" w:space="0" w:color="000000"/>
      </w:pBdr>
      <w:shd w:val="clear" w:color="auto" w:fill="0000FF"/>
      <w:spacing w:before="100" w:beforeAutospacing="1" w:after="100" w:afterAutospacing="1"/>
      <w:jc w:val="left"/>
    </w:pPr>
    <w:rPr>
      <w:rFonts w:ascii="Times New Roman" w:hAnsi="Times New Roman"/>
      <w:sz w:val="24"/>
    </w:rPr>
  </w:style>
  <w:style w:type="paragraph" w:customStyle="1" w:styleId="oa8">
    <w:name w:val="oa8"/>
    <w:basedOn w:val="Normal"/>
    <w:rsid w:val="009731D2"/>
    <w:pPr>
      <w:pBdr>
        <w:top w:val="single" w:sz="8" w:space="0" w:color="000000"/>
        <w:left w:val="single" w:sz="4" w:space="0" w:color="000000"/>
        <w:right w:val="single" w:sz="4" w:space="0" w:color="000000"/>
      </w:pBdr>
      <w:shd w:val="clear" w:color="auto" w:fill="0000FF"/>
      <w:spacing w:before="100" w:beforeAutospacing="1" w:after="100" w:afterAutospacing="1"/>
      <w:jc w:val="left"/>
    </w:pPr>
    <w:rPr>
      <w:rFonts w:ascii="Times New Roman" w:hAnsi="Times New Roman"/>
      <w:sz w:val="24"/>
    </w:rPr>
  </w:style>
  <w:style w:type="paragraph" w:customStyle="1" w:styleId="oa9">
    <w:name w:val="oa9"/>
    <w:basedOn w:val="Normal"/>
    <w:rsid w:val="009731D2"/>
    <w:pPr>
      <w:pBdr>
        <w:top w:val="single" w:sz="8" w:space="0" w:color="000000"/>
        <w:left w:val="single" w:sz="4" w:space="0" w:color="000000"/>
        <w:right w:val="single" w:sz="8" w:space="0" w:color="000000"/>
      </w:pBdr>
      <w:shd w:val="clear" w:color="auto" w:fill="0000FF"/>
      <w:spacing w:before="100" w:beforeAutospacing="1" w:after="100" w:afterAutospacing="1"/>
      <w:jc w:val="left"/>
    </w:pPr>
    <w:rPr>
      <w:rFonts w:ascii="Times New Roman" w:hAnsi="Times New Roman"/>
      <w:sz w:val="24"/>
    </w:rPr>
  </w:style>
  <w:style w:type="paragraph" w:customStyle="1" w:styleId="oa10">
    <w:name w:val="oa10"/>
    <w:basedOn w:val="Normal"/>
    <w:rsid w:val="009731D2"/>
    <w:pPr>
      <w:pBdr>
        <w:top w:val="single" w:sz="8" w:space="0" w:color="000000"/>
        <w:left w:val="single" w:sz="8" w:space="0" w:color="000000"/>
        <w:right w:val="single" w:sz="4" w:space="0" w:color="000000"/>
      </w:pBdr>
      <w:shd w:val="clear" w:color="auto" w:fill="0000FF"/>
      <w:spacing w:before="100" w:beforeAutospacing="1" w:after="100" w:afterAutospacing="1"/>
      <w:jc w:val="left"/>
    </w:pPr>
    <w:rPr>
      <w:rFonts w:ascii="Times New Roman" w:hAnsi="Times New Roman"/>
      <w:sz w:val="24"/>
    </w:rPr>
  </w:style>
  <w:style w:type="paragraph" w:customStyle="1" w:styleId="oa11">
    <w:name w:val="oa11"/>
    <w:basedOn w:val="Normal"/>
    <w:rsid w:val="009731D2"/>
    <w:pPr>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ascii="Times New Roman" w:hAnsi="Times New Roman"/>
      <w:sz w:val="24"/>
    </w:rPr>
  </w:style>
  <w:style w:type="paragraph" w:customStyle="1" w:styleId="oa12">
    <w:name w:val="oa12"/>
    <w:basedOn w:val="Normal"/>
    <w:rsid w:val="009731D2"/>
    <w:pPr>
      <w:pBdr>
        <w:top w:val="single" w:sz="4" w:space="0" w:color="000000"/>
        <w:left w:val="single" w:sz="8" w:space="0" w:color="000000"/>
        <w:right w:val="single" w:sz="4" w:space="0" w:color="000000"/>
      </w:pBdr>
      <w:shd w:val="clear" w:color="auto" w:fill="00FF00"/>
      <w:spacing w:before="100" w:beforeAutospacing="1" w:after="100" w:afterAutospacing="1"/>
      <w:jc w:val="center"/>
      <w:textAlignment w:val="center"/>
    </w:pPr>
    <w:rPr>
      <w:rFonts w:ascii="Times New Roman" w:hAnsi="Times New Roman"/>
      <w:sz w:val="24"/>
    </w:rPr>
  </w:style>
  <w:style w:type="paragraph" w:customStyle="1" w:styleId="oa13">
    <w:name w:val="oa13"/>
    <w:basedOn w:val="Normal"/>
    <w:rsid w:val="009731D2"/>
    <w:pPr>
      <w:pBdr>
        <w:top w:val="single" w:sz="4" w:space="0" w:color="000000"/>
        <w:left w:val="single" w:sz="4" w:space="0" w:color="000000"/>
        <w:bottom w:val="single" w:sz="4" w:space="0" w:color="000000"/>
        <w:right w:val="single" w:sz="4" w:space="0" w:color="000000"/>
      </w:pBdr>
      <w:shd w:val="clear" w:color="auto" w:fill="00FF00"/>
      <w:spacing w:before="100" w:beforeAutospacing="1" w:after="100" w:afterAutospacing="1"/>
      <w:jc w:val="center"/>
      <w:textAlignment w:val="center"/>
    </w:pPr>
    <w:rPr>
      <w:rFonts w:ascii="Times New Roman" w:hAnsi="Times New Roman"/>
      <w:sz w:val="24"/>
    </w:rPr>
  </w:style>
  <w:style w:type="paragraph" w:customStyle="1" w:styleId="oa14">
    <w:name w:val="oa14"/>
    <w:basedOn w:val="Normal"/>
    <w:rsid w:val="009731D2"/>
    <w:pPr>
      <w:pBdr>
        <w:top w:val="single" w:sz="4" w:space="0" w:color="000000"/>
        <w:left w:val="single" w:sz="4" w:space="0" w:color="000000"/>
        <w:bottom w:val="single" w:sz="4" w:space="0" w:color="000000"/>
        <w:right w:val="single" w:sz="8" w:space="0" w:color="000000"/>
      </w:pBdr>
      <w:shd w:val="clear" w:color="auto" w:fill="00FF00"/>
      <w:spacing w:before="100" w:beforeAutospacing="1" w:after="100" w:afterAutospacing="1"/>
      <w:jc w:val="center"/>
      <w:textAlignment w:val="center"/>
    </w:pPr>
    <w:rPr>
      <w:rFonts w:ascii="Times New Roman" w:hAnsi="Times New Roman"/>
      <w:sz w:val="24"/>
    </w:rPr>
  </w:style>
  <w:style w:type="paragraph" w:customStyle="1" w:styleId="oa15">
    <w:name w:val="oa15"/>
    <w:basedOn w:val="Normal"/>
    <w:rsid w:val="009731D2"/>
    <w:pPr>
      <w:pBdr>
        <w:top w:val="single" w:sz="4" w:space="0" w:color="000000"/>
        <w:left w:val="single" w:sz="8" w:space="0" w:color="000000"/>
        <w:bottom w:val="single" w:sz="4" w:space="0" w:color="000000"/>
        <w:right w:val="single" w:sz="4" w:space="0" w:color="000000"/>
      </w:pBdr>
      <w:shd w:val="clear" w:color="auto" w:fill="00FF00"/>
      <w:spacing w:before="100" w:beforeAutospacing="1" w:after="100" w:afterAutospacing="1"/>
      <w:jc w:val="center"/>
      <w:textAlignment w:val="center"/>
    </w:pPr>
    <w:rPr>
      <w:rFonts w:ascii="Times New Roman" w:hAnsi="Times New Roman"/>
      <w:sz w:val="24"/>
    </w:rPr>
  </w:style>
  <w:style w:type="paragraph" w:customStyle="1" w:styleId="oa16">
    <w:name w:val="oa16"/>
    <w:basedOn w:val="Normal"/>
    <w:rsid w:val="009731D2"/>
    <w:pPr>
      <w:pBdr>
        <w:left w:val="single" w:sz="4" w:space="0" w:color="000000"/>
        <w:bottom w:val="single" w:sz="4" w:space="0" w:color="000000"/>
        <w:right w:val="single" w:sz="4" w:space="0" w:color="000000"/>
      </w:pBdr>
      <w:shd w:val="clear" w:color="auto" w:fill="00FF00"/>
      <w:spacing w:before="100" w:beforeAutospacing="1" w:after="100" w:afterAutospacing="1"/>
      <w:jc w:val="center"/>
      <w:textAlignment w:val="center"/>
    </w:pPr>
    <w:rPr>
      <w:rFonts w:ascii="Times New Roman" w:hAnsi="Times New Roman"/>
      <w:sz w:val="24"/>
    </w:rPr>
  </w:style>
  <w:style w:type="paragraph" w:customStyle="1" w:styleId="oa17">
    <w:name w:val="oa17"/>
    <w:basedOn w:val="Normal"/>
    <w:rsid w:val="009731D2"/>
    <w:pPr>
      <w:pBdr>
        <w:left w:val="single" w:sz="4" w:space="0" w:color="000000"/>
        <w:bottom w:val="single" w:sz="4" w:space="0" w:color="000000"/>
        <w:right w:val="single" w:sz="8" w:space="0" w:color="000000"/>
      </w:pBdr>
      <w:shd w:val="clear" w:color="auto" w:fill="00FF00"/>
      <w:spacing w:before="100" w:beforeAutospacing="1" w:after="100" w:afterAutospacing="1"/>
      <w:jc w:val="center"/>
      <w:textAlignment w:val="center"/>
    </w:pPr>
    <w:rPr>
      <w:rFonts w:ascii="Times New Roman" w:hAnsi="Times New Roman"/>
      <w:sz w:val="24"/>
    </w:rPr>
  </w:style>
  <w:style w:type="paragraph" w:customStyle="1" w:styleId="oa18">
    <w:name w:val="oa18"/>
    <w:basedOn w:val="Normal"/>
    <w:rsid w:val="009731D2"/>
    <w:pPr>
      <w:pBdr>
        <w:left w:val="single" w:sz="8" w:space="0" w:color="000000"/>
        <w:bottom w:val="single" w:sz="4" w:space="0" w:color="000000"/>
        <w:right w:val="single" w:sz="4" w:space="0" w:color="000000"/>
      </w:pBdr>
      <w:shd w:val="clear" w:color="auto" w:fill="00FF00"/>
      <w:spacing w:before="100" w:beforeAutospacing="1" w:after="100" w:afterAutospacing="1"/>
      <w:jc w:val="center"/>
      <w:textAlignment w:val="center"/>
    </w:pPr>
    <w:rPr>
      <w:rFonts w:ascii="Times New Roman" w:hAnsi="Times New Roman"/>
      <w:sz w:val="24"/>
    </w:rPr>
  </w:style>
  <w:style w:type="paragraph" w:customStyle="1" w:styleId="oa19">
    <w:name w:val="oa19"/>
    <w:basedOn w:val="Normal"/>
    <w:rsid w:val="009731D2"/>
    <w:pPr>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hAnsi="Times New Roman"/>
      <w:sz w:val="24"/>
    </w:rPr>
  </w:style>
  <w:style w:type="paragraph" w:customStyle="1" w:styleId="oa20">
    <w:name w:val="oa20"/>
    <w:basedOn w:val="Normal"/>
    <w:rsid w:val="009731D2"/>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sz w:val="24"/>
    </w:rPr>
  </w:style>
  <w:style w:type="paragraph" w:customStyle="1" w:styleId="oa21">
    <w:name w:val="oa21"/>
    <w:basedOn w:val="Normal"/>
    <w:rsid w:val="009731D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sz w:val="24"/>
    </w:rPr>
  </w:style>
  <w:style w:type="paragraph" w:customStyle="1" w:styleId="oa22">
    <w:name w:val="oa22"/>
    <w:basedOn w:val="Normal"/>
    <w:rsid w:val="009731D2"/>
    <w:pPr>
      <w:pBdr>
        <w:top w:val="single" w:sz="4" w:space="0" w:color="000000"/>
        <w:left w:val="single" w:sz="8" w:space="0" w:color="000000"/>
        <w:bottom w:val="single" w:sz="8" w:space="0" w:color="000000"/>
        <w:right w:val="single" w:sz="8" w:space="0" w:color="000000"/>
      </w:pBdr>
      <w:shd w:val="clear" w:color="auto" w:fill="0000FF"/>
      <w:spacing w:before="100" w:beforeAutospacing="1" w:after="100" w:afterAutospacing="1"/>
      <w:jc w:val="center"/>
      <w:textAlignment w:val="center"/>
    </w:pPr>
    <w:rPr>
      <w:rFonts w:ascii="Times New Roman" w:hAnsi="Times New Roman"/>
      <w:sz w:val="24"/>
    </w:rPr>
  </w:style>
  <w:style w:type="paragraph" w:customStyle="1" w:styleId="oa23">
    <w:name w:val="oa23"/>
    <w:basedOn w:val="Normal"/>
    <w:rsid w:val="009731D2"/>
    <w:pPr>
      <w:pBdr>
        <w:top w:val="single" w:sz="4" w:space="0" w:color="000000"/>
        <w:left w:val="single" w:sz="8" w:space="0" w:color="000000"/>
        <w:bottom w:val="single" w:sz="8" w:space="0" w:color="000000"/>
        <w:right w:val="single" w:sz="4" w:space="0" w:color="000000"/>
      </w:pBdr>
      <w:shd w:val="clear" w:color="auto" w:fill="0000FF"/>
      <w:spacing w:before="100" w:beforeAutospacing="1" w:after="100" w:afterAutospacing="1"/>
      <w:jc w:val="center"/>
      <w:textAlignment w:val="center"/>
    </w:pPr>
    <w:rPr>
      <w:rFonts w:ascii="Times New Roman" w:hAnsi="Times New Roman"/>
      <w:sz w:val="24"/>
    </w:rPr>
  </w:style>
  <w:style w:type="paragraph" w:customStyle="1" w:styleId="oa24">
    <w:name w:val="oa24"/>
    <w:basedOn w:val="Normal"/>
    <w:rsid w:val="009731D2"/>
    <w:pPr>
      <w:pBdr>
        <w:top w:val="single" w:sz="4" w:space="0" w:color="000000"/>
        <w:left w:val="single" w:sz="4" w:space="0" w:color="000000"/>
        <w:bottom w:val="single" w:sz="8" w:space="0" w:color="000000"/>
        <w:right w:val="single" w:sz="4" w:space="0" w:color="000000"/>
      </w:pBdr>
      <w:shd w:val="clear" w:color="auto" w:fill="0000FF"/>
      <w:spacing w:before="100" w:beforeAutospacing="1" w:after="100" w:afterAutospacing="1"/>
      <w:jc w:val="center"/>
      <w:textAlignment w:val="center"/>
    </w:pPr>
    <w:rPr>
      <w:rFonts w:ascii="Times New Roman" w:hAnsi="Times New Roman"/>
      <w:sz w:val="24"/>
    </w:rPr>
  </w:style>
  <w:style w:type="paragraph" w:customStyle="1" w:styleId="oa25">
    <w:name w:val="oa25"/>
    <w:basedOn w:val="Normal"/>
    <w:rsid w:val="009731D2"/>
    <w:pPr>
      <w:pBdr>
        <w:top w:val="single" w:sz="4" w:space="0" w:color="000000"/>
        <w:left w:val="single" w:sz="4" w:space="0" w:color="000000"/>
        <w:bottom w:val="single" w:sz="8" w:space="0" w:color="000000"/>
        <w:right w:val="single" w:sz="8" w:space="0" w:color="000000"/>
      </w:pBdr>
      <w:shd w:val="clear" w:color="auto" w:fill="0000FF"/>
      <w:spacing w:before="100" w:beforeAutospacing="1" w:after="100" w:afterAutospacing="1"/>
      <w:jc w:val="center"/>
      <w:textAlignment w:val="center"/>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630297">
      <w:bodyDiv w:val="1"/>
      <w:marLeft w:val="0"/>
      <w:marRight w:val="0"/>
      <w:marTop w:val="0"/>
      <w:marBottom w:val="0"/>
      <w:divBdr>
        <w:top w:val="none" w:sz="0" w:space="0" w:color="auto"/>
        <w:left w:val="none" w:sz="0" w:space="0" w:color="auto"/>
        <w:bottom w:val="none" w:sz="0" w:space="0" w:color="auto"/>
        <w:right w:val="none" w:sz="0" w:space="0" w:color="auto"/>
      </w:divBdr>
    </w:div>
    <w:div w:id="814420284">
      <w:bodyDiv w:val="1"/>
      <w:marLeft w:val="0"/>
      <w:marRight w:val="0"/>
      <w:marTop w:val="0"/>
      <w:marBottom w:val="0"/>
      <w:divBdr>
        <w:top w:val="none" w:sz="0" w:space="0" w:color="auto"/>
        <w:left w:val="none" w:sz="0" w:space="0" w:color="auto"/>
        <w:bottom w:val="none" w:sz="0" w:space="0" w:color="auto"/>
        <w:right w:val="none" w:sz="0" w:space="0" w:color="auto"/>
      </w:divBdr>
    </w:div>
    <w:div w:id="1443375623">
      <w:bodyDiv w:val="1"/>
      <w:marLeft w:val="0"/>
      <w:marRight w:val="0"/>
      <w:marTop w:val="0"/>
      <w:marBottom w:val="0"/>
      <w:divBdr>
        <w:top w:val="none" w:sz="0" w:space="0" w:color="auto"/>
        <w:left w:val="none" w:sz="0" w:space="0" w:color="auto"/>
        <w:bottom w:val="none" w:sz="0" w:space="0" w:color="auto"/>
        <w:right w:val="none" w:sz="0" w:space="0" w:color="auto"/>
      </w:divBdr>
    </w:div>
    <w:div w:id="1462074265">
      <w:marLeft w:val="0"/>
      <w:marRight w:val="0"/>
      <w:marTop w:val="0"/>
      <w:marBottom w:val="0"/>
      <w:divBdr>
        <w:top w:val="none" w:sz="0" w:space="0" w:color="auto"/>
        <w:left w:val="none" w:sz="0" w:space="0" w:color="auto"/>
        <w:bottom w:val="none" w:sz="0" w:space="0" w:color="auto"/>
        <w:right w:val="none" w:sz="0" w:space="0" w:color="auto"/>
      </w:divBdr>
    </w:div>
    <w:div w:id="1462074271">
      <w:marLeft w:val="0"/>
      <w:marRight w:val="0"/>
      <w:marTop w:val="0"/>
      <w:marBottom w:val="0"/>
      <w:divBdr>
        <w:top w:val="none" w:sz="0" w:space="0" w:color="auto"/>
        <w:left w:val="none" w:sz="0" w:space="0" w:color="auto"/>
        <w:bottom w:val="none" w:sz="0" w:space="0" w:color="auto"/>
        <w:right w:val="none" w:sz="0" w:space="0" w:color="auto"/>
      </w:divBdr>
      <w:divsChild>
        <w:div w:id="1462074266">
          <w:marLeft w:val="547"/>
          <w:marRight w:val="0"/>
          <w:marTop w:val="77"/>
          <w:marBottom w:val="0"/>
          <w:divBdr>
            <w:top w:val="none" w:sz="0" w:space="0" w:color="auto"/>
            <w:left w:val="none" w:sz="0" w:space="0" w:color="auto"/>
            <w:bottom w:val="none" w:sz="0" w:space="0" w:color="auto"/>
            <w:right w:val="none" w:sz="0" w:space="0" w:color="auto"/>
          </w:divBdr>
        </w:div>
        <w:div w:id="1462074267">
          <w:marLeft w:val="547"/>
          <w:marRight w:val="0"/>
          <w:marTop w:val="77"/>
          <w:marBottom w:val="0"/>
          <w:divBdr>
            <w:top w:val="none" w:sz="0" w:space="0" w:color="auto"/>
            <w:left w:val="none" w:sz="0" w:space="0" w:color="auto"/>
            <w:bottom w:val="none" w:sz="0" w:space="0" w:color="auto"/>
            <w:right w:val="none" w:sz="0" w:space="0" w:color="auto"/>
          </w:divBdr>
        </w:div>
        <w:div w:id="1462074268">
          <w:marLeft w:val="547"/>
          <w:marRight w:val="0"/>
          <w:marTop w:val="77"/>
          <w:marBottom w:val="0"/>
          <w:divBdr>
            <w:top w:val="none" w:sz="0" w:space="0" w:color="auto"/>
            <w:left w:val="none" w:sz="0" w:space="0" w:color="auto"/>
            <w:bottom w:val="none" w:sz="0" w:space="0" w:color="auto"/>
            <w:right w:val="none" w:sz="0" w:space="0" w:color="auto"/>
          </w:divBdr>
        </w:div>
        <w:div w:id="1462074269">
          <w:marLeft w:val="547"/>
          <w:marRight w:val="0"/>
          <w:marTop w:val="77"/>
          <w:marBottom w:val="0"/>
          <w:divBdr>
            <w:top w:val="none" w:sz="0" w:space="0" w:color="auto"/>
            <w:left w:val="none" w:sz="0" w:space="0" w:color="auto"/>
            <w:bottom w:val="none" w:sz="0" w:space="0" w:color="auto"/>
            <w:right w:val="none" w:sz="0" w:space="0" w:color="auto"/>
          </w:divBdr>
        </w:div>
        <w:div w:id="1462074270">
          <w:marLeft w:val="547"/>
          <w:marRight w:val="0"/>
          <w:marTop w:val="77"/>
          <w:marBottom w:val="0"/>
          <w:divBdr>
            <w:top w:val="none" w:sz="0" w:space="0" w:color="auto"/>
            <w:left w:val="none" w:sz="0" w:space="0" w:color="auto"/>
            <w:bottom w:val="none" w:sz="0" w:space="0" w:color="auto"/>
            <w:right w:val="none" w:sz="0" w:space="0" w:color="auto"/>
          </w:divBdr>
        </w:div>
      </w:divsChild>
    </w:div>
    <w:div w:id="1462074272">
      <w:marLeft w:val="0"/>
      <w:marRight w:val="0"/>
      <w:marTop w:val="0"/>
      <w:marBottom w:val="0"/>
      <w:divBdr>
        <w:top w:val="none" w:sz="0" w:space="0" w:color="auto"/>
        <w:left w:val="none" w:sz="0" w:space="0" w:color="auto"/>
        <w:bottom w:val="none" w:sz="0" w:space="0" w:color="auto"/>
        <w:right w:val="none" w:sz="0" w:space="0" w:color="auto"/>
      </w:divBdr>
    </w:div>
    <w:div w:id="1462074273">
      <w:marLeft w:val="0"/>
      <w:marRight w:val="0"/>
      <w:marTop w:val="0"/>
      <w:marBottom w:val="0"/>
      <w:divBdr>
        <w:top w:val="none" w:sz="0" w:space="0" w:color="auto"/>
        <w:left w:val="none" w:sz="0" w:space="0" w:color="auto"/>
        <w:bottom w:val="none" w:sz="0" w:space="0" w:color="auto"/>
        <w:right w:val="none" w:sz="0" w:space="0" w:color="auto"/>
      </w:divBdr>
    </w:div>
    <w:div w:id="1462074274">
      <w:marLeft w:val="0"/>
      <w:marRight w:val="0"/>
      <w:marTop w:val="0"/>
      <w:marBottom w:val="0"/>
      <w:divBdr>
        <w:top w:val="none" w:sz="0" w:space="0" w:color="auto"/>
        <w:left w:val="none" w:sz="0" w:space="0" w:color="auto"/>
        <w:bottom w:val="none" w:sz="0" w:space="0" w:color="auto"/>
        <w:right w:val="none" w:sz="0" w:space="0" w:color="auto"/>
      </w:divBdr>
    </w:div>
    <w:div w:id="1462074275">
      <w:marLeft w:val="0"/>
      <w:marRight w:val="0"/>
      <w:marTop w:val="0"/>
      <w:marBottom w:val="0"/>
      <w:divBdr>
        <w:top w:val="none" w:sz="0" w:space="0" w:color="auto"/>
        <w:left w:val="none" w:sz="0" w:space="0" w:color="auto"/>
        <w:bottom w:val="none" w:sz="0" w:space="0" w:color="auto"/>
        <w:right w:val="none" w:sz="0" w:space="0" w:color="auto"/>
      </w:divBdr>
    </w:div>
    <w:div w:id="1462074276">
      <w:marLeft w:val="0"/>
      <w:marRight w:val="0"/>
      <w:marTop w:val="0"/>
      <w:marBottom w:val="0"/>
      <w:divBdr>
        <w:top w:val="none" w:sz="0" w:space="0" w:color="auto"/>
        <w:left w:val="none" w:sz="0" w:space="0" w:color="auto"/>
        <w:bottom w:val="none" w:sz="0" w:space="0" w:color="auto"/>
        <w:right w:val="none" w:sz="0" w:space="0" w:color="auto"/>
      </w:divBdr>
    </w:div>
    <w:div w:id="1462074277">
      <w:marLeft w:val="0"/>
      <w:marRight w:val="0"/>
      <w:marTop w:val="0"/>
      <w:marBottom w:val="0"/>
      <w:divBdr>
        <w:top w:val="none" w:sz="0" w:space="0" w:color="auto"/>
        <w:left w:val="none" w:sz="0" w:space="0" w:color="auto"/>
        <w:bottom w:val="none" w:sz="0" w:space="0" w:color="auto"/>
        <w:right w:val="none" w:sz="0" w:space="0" w:color="auto"/>
      </w:divBdr>
    </w:div>
    <w:div w:id="1515614627">
      <w:bodyDiv w:val="1"/>
      <w:marLeft w:val="0"/>
      <w:marRight w:val="0"/>
      <w:marTop w:val="0"/>
      <w:marBottom w:val="0"/>
      <w:divBdr>
        <w:top w:val="none" w:sz="0" w:space="0" w:color="auto"/>
        <w:left w:val="none" w:sz="0" w:space="0" w:color="auto"/>
        <w:bottom w:val="none" w:sz="0" w:space="0" w:color="auto"/>
        <w:right w:val="none" w:sz="0" w:space="0" w:color="auto"/>
      </w:divBdr>
    </w:div>
    <w:div w:id="1680767951">
      <w:bodyDiv w:val="1"/>
      <w:marLeft w:val="0"/>
      <w:marRight w:val="0"/>
      <w:marTop w:val="0"/>
      <w:marBottom w:val="0"/>
      <w:divBdr>
        <w:top w:val="none" w:sz="0" w:space="0" w:color="auto"/>
        <w:left w:val="none" w:sz="0" w:space="0" w:color="auto"/>
        <w:bottom w:val="none" w:sz="0" w:space="0" w:color="auto"/>
        <w:right w:val="none" w:sz="0" w:space="0" w:color="auto"/>
      </w:divBdr>
    </w:div>
    <w:div w:id="1791820411">
      <w:bodyDiv w:val="1"/>
      <w:marLeft w:val="0"/>
      <w:marRight w:val="0"/>
      <w:marTop w:val="0"/>
      <w:marBottom w:val="0"/>
      <w:divBdr>
        <w:top w:val="none" w:sz="0" w:space="0" w:color="auto"/>
        <w:left w:val="none" w:sz="0" w:space="0" w:color="auto"/>
        <w:bottom w:val="none" w:sz="0" w:space="0" w:color="auto"/>
        <w:right w:val="none" w:sz="0" w:space="0" w:color="auto"/>
      </w:divBdr>
    </w:div>
    <w:div w:id="1899515126">
      <w:bodyDiv w:val="1"/>
      <w:marLeft w:val="0"/>
      <w:marRight w:val="0"/>
      <w:marTop w:val="0"/>
      <w:marBottom w:val="0"/>
      <w:divBdr>
        <w:top w:val="none" w:sz="0" w:space="0" w:color="auto"/>
        <w:left w:val="none" w:sz="0" w:space="0" w:color="auto"/>
        <w:bottom w:val="none" w:sz="0" w:space="0" w:color="auto"/>
        <w:right w:val="none" w:sz="0" w:space="0" w:color="auto"/>
      </w:divBdr>
    </w:div>
    <w:div w:id="2013335208">
      <w:bodyDiv w:val="1"/>
      <w:marLeft w:val="0"/>
      <w:marRight w:val="0"/>
      <w:marTop w:val="0"/>
      <w:marBottom w:val="0"/>
      <w:divBdr>
        <w:top w:val="none" w:sz="0" w:space="0" w:color="auto"/>
        <w:left w:val="none" w:sz="0" w:space="0" w:color="auto"/>
        <w:bottom w:val="none" w:sz="0" w:space="0" w:color="auto"/>
        <w:right w:val="none" w:sz="0" w:space="0" w:color="auto"/>
      </w:divBdr>
    </w:div>
    <w:div w:id="203892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Missed chldren and parents informed prior to campaign</a:t>
            </a:r>
          </a:p>
        </c:rich>
      </c:tx>
      <c:overlay val="0"/>
      <c:spPr>
        <a:noFill/>
        <a:ln>
          <a:noFill/>
        </a:ln>
        <a:effectLst/>
      </c:spPr>
    </c:title>
    <c:autoTitleDeleted val="0"/>
    <c:plotArea>
      <c:layout/>
      <c:scatterChart>
        <c:scatterStyle val="lineMarker"/>
        <c:varyColors val="0"/>
        <c:ser>
          <c:idx val="0"/>
          <c:order val="0"/>
          <c:tx>
            <c:strRef>
              <c:f>Analyse!$A$5</c:f>
              <c:strCache>
                <c:ptCount val="1"/>
                <c:pt idx="0">
                  <c:v>Parents informed</c:v>
                </c:pt>
              </c:strCache>
            </c:strRef>
          </c:tx>
          <c:spPr>
            <a:ln w="25387" cap="rnd">
              <a:noFill/>
              <a:round/>
            </a:ln>
            <a:effectLst/>
          </c:spPr>
          <c:marker>
            <c:symbol val="circle"/>
            <c:size val="4"/>
            <c:spPr>
              <a:solidFill>
                <a:schemeClr val="accent1"/>
              </a:solidFill>
              <a:ln w="9520">
                <a:solidFill>
                  <a:schemeClr val="accent1"/>
                </a:solidFill>
              </a:ln>
              <a:effectLst/>
            </c:spPr>
          </c:marker>
          <c:trendline>
            <c:spPr>
              <a:ln w="19040" cap="rnd">
                <a:solidFill>
                  <a:srgbClr val="4252EE"/>
                </a:solidFill>
                <a:prstDash val="solid"/>
              </a:ln>
              <a:effectLst/>
            </c:spPr>
            <c:trendlineType val="poly"/>
            <c:order val="2"/>
            <c:dispRSqr val="0"/>
            <c:dispEq val="0"/>
          </c:trendline>
          <c:xVal>
            <c:numRef>
              <c:f>Analyse!$B$4:$J$4</c:f>
              <c:numCache>
                <c:formatCode>[$-40C]mmm\-yy;@</c:formatCode>
                <c:ptCount val="9"/>
                <c:pt idx="0">
                  <c:v>41712</c:v>
                </c:pt>
                <c:pt idx="1">
                  <c:v>41743</c:v>
                </c:pt>
                <c:pt idx="2">
                  <c:v>41773</c:v>
                </c:pt>
                <c:pt idx="3">
                  <c:v>41896</c:v>
                </c:pt>
                <c:pt idx="4">
                  <c:v>41957</c:v>
                </c:pt>
                <c:pt idx="5">
                  <c:v>42078</c:v>
                </c:pt>
                <c:pt idx="6">
                  <c:v>42109</c:v>
                </c:pt>
                <c:pt idx="7">
                  <c:v>42139</c:v>
                </c:pt>
                <c:pt idx="8">
                  <c:v>42262</c:v>
                </c:pt>
              </c:numCache>
            </c:numRef>
          </c:xVal>
          <c:yVal>
            <c:numRef>
              <c:f>Analyse!$B$5:$J$5</c:f>
              <c:numCache>
                <c:formatCode>0.0%</c:formatCode>
                <c:ptCount val="9"/>
                <c:pt idx="0">
                  <c:v>0.82085028316184094</c:v>
                </c:pt>
                <c:pt idx="1">
                  <c:v>0.86192240202768566</c:v>
                </c:pt>
                <c:pt idx="2">
                  <c:v>0.85865565574000735</c:v>
                </c:pt>
                <c:pt idx="3">
                  <c:v>0.88192146825644546</c:v>
                </c:pt>
                <c:pt idx="4">
                  <c:v>0.89563905941330157</c:v>
                </c:pt>
                <c:pt idx="5">
                  <c:v>0.88581086888016736</c:v>
                </c:pt>
                <c:pt idx="6">
                  <c:v>0.86192240202768566</c:v>
                </c:pt>
                <c:pt idx="7">
                  <c:v>0.89726308587068082</c:v>
                </c:pt>
                <c:pt idx="8">
                  <c:v>0.88264673851815689</c:v>
                </c:pt>
              </c:numCache>
            </c:numRef>
          </c:yVal>
          <c:smooth val="0"/>
        </c:ser>
        <c:dLbls>
          <c:showLegendKey val="0"/>
          <c:showVal val="0"/>
          <c:showCatName val="0"/>
          <c:showSerName val="0"/>
          <c:showPercent val="0"/>
          <c:showBubbleSize val="0"/>
        </c:dLbls>
        <c:axId val="244737104"/>
        <c:axId val="244738672"/>
      </c:scatterChart>
      <c:scatterChart>
        <c:scatterStyle val="lineMarker"/>
        <c:varyColors val="0"/>
        <c:ser>
          <c:idx val="1"/>
          <c:order val="1"/>
          <c:tx>
            <c:strRef>
              <c:f>Analyse!$A$6</c:f>
              <c:strCache>
                <c:ptCount val="1"/>
                <c:pt idx="0">
                  <c:v>Missed children</c:v>
                </c:pt>
              </c:strCache>
            </c:strRef>
          </c:tx>
          <c:spPr>
            <a:ln w="25387" cap="rnd">
              <a:noFill/>
              <a:round/>
            </a:ln>
            <a:effectLst/>
          </c:spPr>
          <c:marker>
            <c:symbol val="circle"/>
            <c:size val="4"/>
            <c:spPr>
              <a:solidFill>
                <a:schemeClr val="accent2"/>
              </a:solidFill>
              <a:ln w="9520">
                <a:solidFill>
                  <a:schemeClr val="accent2"/>
                </a:solidFill>
              </a:ln>
              <a:effectLst/>
            </c:spPr>
          </c:marker>
          <c:trendline>
            <c:spPr>
              <a:ln w="22214" cap="rnd" cmpd="sng">
                <a:solidFill>
                  <a:srgbClr val="DB6413"/>
                </a:solidFill>
                <a:prstDash val="solid"/>
              </a:ln>
              <a:effectLst/>
            </c:spPr>
            <c:trendlineType val="poly"/>
            <c:order val="2"/>
            <c:dispRSqr val="0"/>
            <c:dispEq val="0"/>
          </c:trendline>
          <c:xVal>
            <c:numRef>
              <c:f>Analyse!$B$4:$J$4</c:f>
              <c:numCache>
                <c:formatCode>[$-40C]mmm\-yy;@</c:formatCode>
                <c:ptCount val="9"/>
                <c:pt idx="0">
                  <c:v>41712</c:v>
                </c:pt>
                <c:pt idx="1">
                  <c:v>41743</c:v>
                </c:pt>
                <c:pt idx="2">
                  <c:v>41773</c:v>
                </c:pt>
                <c:pt idx="3">
                  <c:v>41896</c:v>
                </c:pt>
                <c:pt idx="4">
                  <c:v>41957</c:v>
                </c:pt>
                <c:pt idx="5">
                  <c:v>42078</c:v>
                </c:pt>
                <c:pt idx="6">
                  <c:v>42109</c:v>
                </c:pt>
                <c:pt idx="7">
                  <c:v>42139</c:v>
                </c:pt>
                <c:pt idx="8">
                  <c:v>42262</c:v>
                </c:pt>
              </c:numCache>
            </c:numRef>
          </c:xVal>
          <c:yVal>
            <c:numRef>
              <c:f>Analyse!$B$6:$J$6</c:f>
              <c:numCache>
                <c:formatCode>0.0%</c:formatCode>
                <c:ptCount val="9"/>
                <c:pt idx="0">
                  <c:v>7.08910628126245E-2</c:v>
                </c:pt>
                <c:pt idx="1">
                  <c:v>4.4361590498091137E-2</c:v>
                </c:pt>
                <c:pt idx="2">
                  <c:v>4.1865015624543679E-2</c:v>
                </c:pt>
                <c:pt idx="3">
                  <c:v>4.5885237211767821E-2</c:v>
                </c:pt>
                <c:pt idx="4">
                  <c:v>3.9952758562510543E-2</c:v>
                </c:pt>
                <c:pt idx="5">
                  <c:v>4.5029075065025431E-2</c:v>
                </c:pt>
                <c:pt idx="6">
                  <c:v>4.4361590498091137E-2</c:v>
                </c:pt>
                <c:pt idx="7">
                  <c:v>3.5856651175452586E-2</c:v>
                </c:pt>
                <c:pt idx="8">
                  <c:v>4.0080801616032322E-2</c:v>
                </c:pt>
              </c:numCache>
            </c:numRef>
          </c:yVal>
          <c:smooth val="0"/>
        </c:ser>
        <c:dLbls>
          <c:showLegendKey val="0"/>
          <c:showVal val="0"/>
          <c:showCatName val="0"/>
          <c:showSerName val="0"/>
          <c:showPercent val="0"/>
          <c:showBubbleSize val="0"/>
        </c:dLbls>
        <c:axId val="244737496"/>
        <c:axId val="244735928"/>
      </c:scatterChart>
      <c:valAx>
        <c:axId val="244737104"/>
        <c:scaling>
          <c:orientation val="minMax"/>
        </c:scaling>
        <c:delete val="0"/>
        <c:axPos val="b"/>
        <c:minorGridlines>
          <c:spPr>
            <a:ln w="9520" cap="flat" cmpd="sng" algn="ctr">
              <a:solidFill>
                <a:schemeClr val="tx1">
                  <a:lumMod val="5000"/>
                  <a:lumOff val="95000"/>
                </a:schemeClr>
              </a:solidFill>
              <a:round/>
            </a:ln>
            <a:effectLst/>
          </c:spPr>
        </c:minorGridlines>
        <c:numFmt formatCode="[$-40C]mmm\-yy;@" sourceLinked="1"/>
        <c:majorTickMark val="none"/>
        <c:minorTickMark val="none"/>
        <c:tickLblPos val="nextTo"/>
        <c:spPr>
          <a:noFill/>
          <a:ln w="9520" cap="flat" cmpd="sng" algn="ctr">
            <a:solidFill>
              <a:schemeClr val="tx1">
                <a:lumMod val="25000"/>
                <a:lumOff val="75000"/>
              </a:schemeClr>
            </a:solidFill>
            <a:round/>
          </a:ln>
          <a:effectLst/>
        </c:spPr>
        <c:txPr>
          <a:bodyPr rot="0" vert="horz"/>
          <a:lstStyle/>
          <a:p>
            <a:pPr>
              <a:defRPr sz="900" b="1" i="0" u="none" strike="noStrike" baseline="0">
                <a:solidFill>
                  <a:srgbClr val="000000"/>
                </a:solidFill>
                <a:latin typeface="Times New Roman"/>
                <a:ea typeface="Times New Roman"/>
                <a:cs typeface="Times New Roman"/>
              </a:defRPr>
            </a:pPr>
            <a:endParaRPr lang="en-US"/>
          </a:p>
        </c:txPr>
        <c:crossAx val="244738672"/>
        <c:crosses val="autoZero"/>
        <c:crossBetween val="midCat"/>
      </c:valAx>
      <c:valAx>
        <c:axId val="244738672"/>
        <c:scaling>
          <c:orientation val="minMax"/>
        </c:scaling>
        <c:delete val="0"/>
        <c:axPos val="l"/>
        <c:majorGridlines>
          <c:spPr>
            <a:ln w="9520" cap="flat" cmpd="sng" algn="ctr">
              <a:solidFill>
                <a:schemeClr val="tx1">
                  <a:lumMod val="15000"/>
                  <a:lumOff val="85000"/>
                </a:schemeClr>
              </a:solidFill>
              <a:round/>
            </a:ln>
            <a:effectLst/>
          </c:spPr>
        </c:majorGridlines>
        <c:numFmt formatCode="0.0%" sourceLinked="1"/>
        <c:majorTickMark val="none"/>
        <c:minorTickMark val="none"/>
        <c:tickLblPos val="nextTo"/>
        <c:spPr>
          <a:noFill/>
          <a:ln w="952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4737104"/>
        <c:crosses val="autoZero"/>
        <c:crossBetween val="midCat"/>
      </c:valAx>
      <c:valAx>
        <c:axId val="244737496"/>
        <c:scaling>
          <c:orientation val="minMax"/>
        </c:scaling>
        <c:delete val="1"/>
        <c:axPos val="b"/>
        <c:numFmt formatCode="[$-40C]mmm\-yy;@" sourceLinked="1"/>
        <c:majorTickMark val="out"/>
        <c:minorTickMark val="none"/>
        <c:tickLblPos val="nextTo"/>
        <c:crossAx val="244735928"/>
        <c:crosses val="autoZero"/>
        <c:crossBetween val="midCat"/>
      </c:valAx>
      <c:valAx>
        <c:axId val="244735928"/>
        <c:scaling>
          <c:orientation val="minMax"/>
        </c:scaling>
        <c:delete val="0"/>
        <c:axPos val="r"/>
        <c:numFmt formatCode="0.0%" sourceLinked="1"/>
        <c:majorTickMark val="out"/>
        <c:minorTickMark val="none"/>
        <c:tickLblPos val="nextTo"/>
        <c:spPr>
          <a:noFill/>
          <a:ln w="952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4737496"/>
        <c:crosses val="max"/>
        <c:crossBetween val="midCat"/>
      </c:valAx>
      <c:spPr>
        <a:noFill/>
        <a:ln w="25387">
          <a:noFill/>
        </a:ln>
      </c:spPr>
    </c:plotArea>
    <c:legend>
      <c:legendPos val="b"/>
      <c:legendEntry>
        <c:idx val="0"/>
        <c:delete val="1"/>
      </c:legendEntry>
      <c:legendEntry>
        <c:idx val="1"/>
        <c:delete val="1"/>
      </c:legendEntry>
      <c:layout>
        <c:manualLayout>
          <c:xMode val="edge"/>
          <c:yMode val="edge"/>
          <c:x val="2.5458673494034103E-2"/>
          <c:y val="0.93440823962045405"/>
          <c:w val="0.93268215706165558"/>
          <c:h val="4.83875694399988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4FB1A-C218-4735-B480-942CCA094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2134</Words>
  <Characters>12167</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proposal on</vt:lpstr>
      <vt:lpstr>Project proposal on</vt:lpstr>
    </vt:vector>
  </TitlesOfParts>
  <Company>UNICEF</Company>
  <LinksUpToDate>false</LinksUpToDate>
  <CharactersWithSpaces>14273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on</dc:title>
  <dc:creator>pvangeld</dc:creator>
  <cp:lastModifiedBy>BEYNDI</cp:lastModifiedBy>
  <cp:revision>2</cp:revision>
  <cp:lastPrinted>2011-11-03T11:29:00Z</cp:lastPrinted>
  <dcterms:created xsi:type="dcterms:W3CDTF">2015-11-30T09:52:00Z</dcterms:created>
  <dcterms:modified xsi:type="dcterms:W3CDTF">2015-11-30T09:52:00Z</dcterms:modified>
</cp:coreProperties>
</file>